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335" w:rsidRDefault="00041335" w:rsidP="003F48A5">
      <w:pPr>
        <w:spacing w:line="540" w:lineRule="exact"/>
        <w:jc w:val="center"/>
        <w:rPr>
          <w:rFonts w:cs="Times New Roman"/>
          <w:w w:val="80"/>
          <w:sz w:val="72"/>
          <w:szCs w:val="72"/>
        </w:rPr>
      </w:pPr>
    </w:p>
    <w:p w:rsidR="00041335" w:rsidRDefault="00041335" w:rsidP="003F48A5">
      <w:pPr>
        <w:spacing w:line="540" w:lineRule="exact"/>
        <w:jc w:val="center"/>
        <w:rPr>
          <w:rFonts w:cs="Times New Roman"/>
          <w:w w:val="80"/>
          <w:sz w:val="72"/>
          <w:szCs w:val="72"/>
        </w:rPr>
      </w:pPr>
    </w:p>
    <w:p w:rsidR="00041335" w:rsidRPr="00001FDA" w:rsidRDefault="00041335" w:rsidP="003F48A5">
      <w:pPr>
        <w:jc w:val="center"/>
        <w:rPr>
          <w:rFonts w:ascii="方正小标宋简体" w:eastAsia="方正小标宋简体" w:cs="Times New Roman"/>
          <w:color w:val="FF0000"/>
          <w:spacing w:val="30"/>
          <w:w w:val="90"/>
          <w:sz w:val="84"/>
          <w:szCs w:val="84"/>
        </w:rPr>
      </w:pPr>
      <w:r w:rsidRPr="00001FDA">
        <w:rPr>
          <w:rFonts w:ascii="方正小标宋简体" w:eastAsia="方正小标宋简体" w:cs="方正小标宋简体" w:hint="eastAsia"/>
          <w:color w:val="FF0000"/>
          <w:spacing w:val="30"/>
          <w:w w:val="90"/>
          <w:sz w:val="84"/>
          <w:szCs w:val="84"/>
        </w:rPr>
        <w:t>中国矿业大学学院文件</w:t>
      </w:r>
    </w:p>
    <w:p w:rsidR="00041335" w:rsidRDefault="00041335" w:rsidP="003F48A5">
      <w:pPr>
        <w:spacing w:line="580" w:lineRule="exact"/>
        <w:jc w:val="center"/>
        <w:rPr>
          <w:rFonts w:ascii="方正小标宋简体" w:eastAsia="方正小标宋简体" w:cs="Times New Roman"/>
          <w:w w:val="80"/>
          <w:sz w:val="72"/>
          <w:szCs w:val="72"/>
        </w:rPr>
      </w:pPr>
    </w:p>
    <w:p w:rsidR="00041335" w:rsidRDefault="006D18C2" w:rsidP="003F48A5">
      <w:pPr>
        <w:spacing w:line="580" w:lineRule="exact"/>
        <w:jc w:val="center"/>
        <w:rPr>
          <w:rFonts w:ascii="方正小标宋简体" w:eastAsia="方正小标宋简体" w:cs="Times New Roman"/>
          <w:w w:val="80"/>
          <w:sz w:val="72"/>
          <w:szCs w:val="72"/>
        </w:rPr>
      </w:pPr>
      <w:r>
        <w:rPr>
          <w:rFonts w:ascii="仿宋_GB2312" w:eastAsia="仿宋_GB2312" w:cs="仿宋_GB2312" w:hint="eastAsia"/>
          <w:sz w:val="32"/>
          <w:szCs w:val="32"/>
        </w:rPr>
        <w:t>中矿大机电</w:t>
      </w:r>
      <w:r w:rsidR="00041335" w:rsidRPr="00FA2C55">
        <w:rPr>
          <w:rFonts w:ascii="仿宋_GB2312" w:eastAsia="仿宋_GB2312" w:cs="仿宋_GB2312" w:hint="eastAsia"/>
          <w:sz w:val="32"/>
          <w:szCs w:val="32"/>
        </w:rPr>
        <w:t>字〔</w:t>
      </w:r>
      <w:r w:rsidR="00041335" w:rsidRPr="00FA2C55">
        <w:rPr>
          <w:rFonts w:ascii="仿宋_GB2312" w:eastAsia="仿宋_GB2312" w:cs="仿宋_GB2312"/>
          <w:sz w:val="32"/>
          <w:szCs w:val="32"/>
        </w:rPr>
        <w:t>2021</w:t>
      </w:r>
      <w:r w:rsidR="00041335" w:rsidRPr="00FA2C55">
        <w:rPr>
          <w:rFonts w:ascii="仿宋_GB2312" w:eastAsia="仿宋_GB2312" w:cs="仿宋_GB2312" w:hint="eastAsia"/>
          <w:sz w:val="32"/>
          <w:szCs w:val="32"/>
        </w:rPr>
        <w:t>〕</w:t>
      </w:r>
      <w:r w:rsidR="0062747C">
        <w:rPr>
          <w:rFonts w:ascii="仿宋_GB2312" w:eastAsia="仿宋_GB2312" w:cs="仿宋_GB2312" w:hint="eastAsia"/>
          <w:sz w:val="32"/>
          <w:szCs w:val="32"/>
        </w:rPr>
        <w:t>6</w:t>
      </w:r>
      <w:r w:rsidR="00041335" w:rsidRPr="00FA2C55">
        <w:rPr>
          <w:rFonts w:ascii="仿宋_GB2312" w:eastAsia="仿宋_GB2312" w:cs="仿宋_GB2312" w:hint="eastAsia"/>
          <w:sz w:val="32"/>
          <w:szCs w:val="32"/>
        </w:rPr>
        <w:t>号</w:t>
      </w:r>
      <w:r w:rsidR="005A122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403860</wp:posOffset>
                </wp:positionV>
                <wp:extent cx="5715000" cy="15240"/>
                <wp:effectExtent l="19050" t="2286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15240"/>
                        </a:xfrm>
                        <a:prstGeom prst="line">
                          <a:avLst/>
                        </a:prstGeom>
                        <a:noFill/>
                        <a:ln w="2794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8pt" to="450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" strokecolor="red" strokeweight="2.2pt"/>
            </w:pict>
          </mc:Fallback>
        </mc:AlternateContent>
      </w:r>
    </w:p>
    <w:p w:rsidR="00041335" w:rsidRDefault="00041335" w:rsidP="003F48A5">
      <w:pPr>
        <w:spacing w:line="400" w:lineRule="exact"/>
        <w:jc w:val="center"/>
        <w:rPr>
          <w:rFonts w:ascii="仿宋_GB2312" w:eastAsia="仿宋_GB2312" w:cs="Times New Roman"/>
          <w:w w:val="80"/>
          <w:sz w:val="32"/>
          <w:szCs w:val="32"/>
        </w:rPr>
      </w:pPr>
    </w:p>
    <w:p w:rsidR="00C3055B" w:rsidRDefault="00C3055B" w:rsidP="00C3055B">
      <w:pPr>
        <w:spacing w:line="560" w:lineRule="exact"/>
        <w:jc w:val="center"/>
        <w:rPr>
          <w:rFonts w:ascii="方正小标宋简体" w:eastAsia="方正小标宋简体" w:cs="方正小标宋简体"/>
          <w:w w:val="95"/>
          <w:sz w:val="44"/>
          <w:szCs w:val="44"/>
        </w:rPr>
      </w:pPr>
    </w:p>
    <w:p w:rsidR="00DE0F36" w:rsidRPr="00DE0F36" w:rsidRDefault="004541E1" w:rsidP="00DE0F36">
      <w:pPr>
        <w:spacing w:line="560" w:lineRule="exact"/>
        <w:jc w:val="center"/>
        <w:rPr>
          <w:rFonts w:ascii="方正小标宋简体" w:eastAsia="方正小标宋简体" w:cs="方正小标宋简体"/>
          <w:w w:val="95"/>
          <w:sz w:val="44"/>
          <w:szCs w:val="44"/>
        </w:rPr>
      </w:pPr>
      <w:r w:rsidRPr="004541E1">
        <w:rPr>
          <w:rFonts w:ascii="方正小标宋简体" w:eastAsia="方正小标宋简体" w:cs="方正小标宋简体" w:hint="eastAsia"/>
          <w:w w:val="95"/>
          <w:sz w:val="44"/>
          <w:szCs w:val="44"/>
        </w:rPr>
        <w:t>关于印发《机电工程学院研究生导师招生资格审核工作实施办法》的通知</w:t>
      </w:r>
    </w:p>
    <w:p w:rsidR="00041335" w:rsidRPr="00C3055B" w:rsidRDefault="00041335" w:rsidP="00FA2C55">
      <w:pPr>
        <w:spacing w:line="560" w:lineRule="exact"/>
        <w:rPr>
          <w:rFonts w:ascii="仿宋_GB2312" w:eastAsia="仿宋_GB2312" w:cs="Times New Roman"/>
          <w:sz w:val="32"/>
          <w:szCs w:val="32"/>
        </w:rPr>
      </w:pPr>
    </w:p>
    <w:p w:rsidR="004541E1" w:rsidRPr="004541E1" w:rsidRDefault="004541E1" w:rsidP="004541E1">
      <w:pPr>
        <w:widowControl/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 w:rsidRPr="004541E1">
        <w:rPr>
          <w:rFonts w:ascii="仿宋_GB2312" w:eastAsia="仿宋_GB2312" w:hAnsi="仿宋" w:cs="仿宋_GB2312" w:hint="eastAsia"/>
          <w:sz w:val="32"/>
          <w:szCs w:val="32"/>
        </w:rPr>
        <w:t>各系、中心、研究生导师：</w:t>
      </w:r>
    </w:p>
    <w:p w:rsidR="004541E1" w:rsidRPr="004541E1" w:rsidRDefault="004541E1" w:rsidP="004541E1">
      <w:pPr>
        <w:widowControl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4541E1">
        <w:rPr>
          <w:rFonts w:ascii="仿宋_GB2312" w:eastAsia="仿宋_GB2312" w:hAnsi="仿宋" w:cs="仿宋_GB2312" w:hint="eastAsia"/>
          <w:sz w:val="32"/>
          <w:szCs w:val="32"/>
        </w:rPr>
        <w:t>为落实《中国矿业大学关于研究生教育高质量发展的若干意见》（中矿委〔2020〕44号）文件精神，全面加强研究生指导教师队伍建设，提升研究生培养质量，机电工程学院制定了《机电工程学院研究生导师招生资格审核工作实施办法》的通知，现予以印发，请遵照执行。</w:t>
      </w:r>
    </w:p>
    <w:p w:rsidR="004541E1" w:rsidRPr="004541E1" w:rsidRDefault="004541E1" w:rsidP="004541E1">
      <w:pPr>
        <w:widowControl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4541E1">
        <w:rPr>
          <w:rFonts w:ascii="仿宋_GB2312" w:eastAsia="仿宋_GB2312" w:hAnsi="仿宋" w:cs="仿宋_GB2312" w:hint="eastAsia"/>
          <w:sz w:val="32"/>
          <w:szCs w:val="32"/>
        </w:rPr>
        <w:t>特此通知</w:t>
      </w:r>
    </w:p>
    <w:p w:rsidR="004541E1" w:rsidRPr="004541E1" w:rsidRDefault="004541E1" w:rsidP="004541E1">
      <w:pPr>
        <w:widowControl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</w:p>
    <w:p w:rsidR="004541E1" w:rsidRPr="004541E1" w:rsidRDefault="004541E1" w:rsidP="004541E1">
      <w:pPr>
        <w:widowControl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4541E1">
        <w:rPr>
          <w:rFonts w:ascii="仿宋_GB2312" w:eastAsia="仿宋_GB2312" w:hAnsi="仿宋" w:cs="仿宋_GB2312" w:hint="eastAsia"/>
          <w:sz w:val="32"/>
          <w:szCs w:val="32"/>
        </w:rPr>
        <w:t>附件：机电工程学院研究生导师招生资格审核工作实施办法</w:t>
      </w:r>
    </w:p>
    <w:p w:rsidR="004541E1" w:rsidRPr="004541E1" w:rsidRDefault="004541E1" w:rsidP="004541E1">
      <w:pPr>
        <w:widowControl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</w:p>
    <w:p w:rsidR="00DE0F36" w:rsidRPr="00DE0F36" w:rsidRDefault="00DE0F36" w:rsidP="004F596B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DE0F36" w:rsidRPr="00DE0F36" w:rsidRDefault="00DE0F36" w:rsidP="00DE0F36">
      <w:pPr>
        <w:spacing w:line="560" w:lineRule="exact"/>
        <w:ind w:leftChars="171" w:left="1319" w:right="840" w:hangingChars="300" w:hanging="960"/>
        <w:jc w:val="right"/>
        <w:rPr>
          <w:rFonts w:ascii="仿宋_GB2312" w:eastAsia="仿宋_GB2312" w:hAnsi="仿宋" w:cs="仿宋_GB2312"/>
          <w:sz w:val="32"/>
          <w:szCs w:val="32"/>
        </w:rPr>
      </w:pPr>
      <w:r w:rsidRPr="00DE0F36">
        <w:rPr>
          <w:rFonts w:ascii="仿宋_GB2312" w:eastAsia="仿宋_GB2312" w:hAnsi="仿宋" w:cs="仿宋_GB2312" w:hint="eastAsia"/>
          <w:sz w:val="32"/>
          <w:szCs w:val="32"/>
        </w:rPr>
        <w:t>机电工程学院</w:t>
      </w:r>
    </w:p>
    <w:p w:rsidR="00DE0F36" w:rsidRPr="00DE0F36" w:rsidRDefault="004541E1" w:rsidP="004541E1">
      <w:pPr>
        <w:spacing w:line="560" w:lineRule="exact"/>
        <w:ind w:leftChars="171" w:left="1319" w:right="560" w:hangingChars="300" w:hanging="960"/>
        <w:jc w:val="right"/>
        <w:rPr>
          <w:rFonts w:ascii="仿宋_GB2312" w:eastAsia="仿宋_GB2312" w:hAnsi="仿宋" w:cs="仿宋_GB2312"/>
          <w:sz w:val="32"/>
          <w:szCs w:val="32"/>
        </w:rPr>
      </w:pPr>
      <w:r w:rsidRPr="004541E1">
        <w:rPr>
          <w:rFonts w:ascii="仿宋_GB2312" w:eastAsia="仿宋_GB2312" w:hAnsi="仿宋" w:cs="仿宋_GB2312" w:hint="eastAsia"/>
          <w:sz w:val="32"/>
          <w:szCs w:val="32"/>
        </w:rPr>
        <w:t>2021年8月5日</w:t>
      </w:r>
    </w:p>
    <w:p w:rsidR="00DE0F36" w:rsidRPr="00C3055B" w:rsidRDefault="00DE0F36" w:rsidP="00C3055B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</w:p>
    <w:p w:rsidR="00C3055B" w:rsidRDefault="00C3055B" w:rsidP="00FA2C55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4542E2" w:rsidRDefault="004542E2" w:rsidP="00FA2C55">
      <w:pPr>
        <w:spacing w:line="560" w:lineRule="exact"/>
        <w:rPr>
          <w:rFonts w:ascii="仿宋_GB2312" w:eastAsia="仿宋_GB2312" w:hAnsi="仿宋" w:cs="Times New Roman"/>
          <w:sz w:val="32"/>
          <w:szCs w:val="32"/>
        </w:rPr>
      </w:pPr>
    </w:p>
    <w:p w:rsidR="004541E1" w:rsidRDefault="004541E1" w:rsidP="00FA2C55">
      <w:pPr>
        <w:spacing w:line="560" w:lineRule="exact"/>
        <w:rPr>
          <w:rFonts w:ascii="仿宋_GB2312" w:eastAsia="仿宋_GB2312" w:hAnsi="仿宋" w:cs="Times New Roman"/>
          <w:sz w:val="32"/>
          <w:szCs w:val="32"/>
        </w:rPr>
      </w:pPr>
    </w:p>
    <w:p w:rsidR="004541E1" w:rsidRDefault="004541E1" w:rsidP="00FA2C55">
      <w:pPr>
        <w:spacing w:line="560" w:lineRule="exact"/>
        <w:rPr>
          <w:rFonts w:ascii="仿宋_GB2312" w:eastAsia="仿宋_GB2312" w:hAnsi="仿宋" w:cs="Times New Roman"/>
          <w:sz w:val="32"/>
          <w:szCs w:val="32"/>
        </w:rPr>
      </w:pPr>
    </w:p>
    <w:p w:rsidR="004541E1" w:rsidRDefault="004541E1" w:rsidP="00FA2C55">
      <w:pPr>
        <w:spacing w:line="560" w:lineRule="exact"/>
        <w:rPr>
          <w:rFonts w:ascii="仿宋_GB2312" w:eastAsia="仿宋_GB2312" w:hAnsi="仿宋" w:cs="Times New Roman"/>
          <w:sz w:val="32"/>
          <w:szCs w:val="32"/>
        </w:rPr>
      </w:pPr>
    </w:p>
    <w:p w:rsidR="004541E1" w:rsidRDefault="004541E1" w:rsidP="00FA2C55">
      <w:pPr>
        <w:spacing w:line="560" w:lineRule="exact"/>
        <w:rPr>
          <w:rFonts w:ascii="仿宋_GB2312" w:eastAsia="仿宋_GB2312" w:hAnsi="仿宋" w:cs="Times New Roman"/>
          <w:sz w:val="32"/>
          <w:szCs w:val="32"/>
        </w:rPr>
      </w:pPr>
    </w:p>
    <w:p w:rsidR="004541E1" w:rsidRDefault="004541E1" w:rsidP="00FA2C55">
      <w:pPr>
        <w:spacing w:line="560" w:lineRule="exact"/>
        <w:rPr>
          <w:rFonts w:ascii="仿宋_GB2312" w:eastAsia="仿宋_GB2312" w:hAnsi="仿宋" w:cs="Times New Roman"/>
          <w:sz w:val="32"/>
          <w:szCs w:val="32"/>
        </w:rPr>
      </w:pPr>
    </w:p>
    <w:p w:rsidR="004541E1" w:rsidRDefault="004541E1" w:rsidP="00FA2C55">
      <w:pPr>
        <w:spacing w:line="560" w:lineRule="exact"/>
        <w:rPr>
          <w:rFonts w:ascii="仿宋_GB2312" w:eastAsia="仿宋_GB2312" w:hAnsi="仿宋" w:cs="Times New Roman"/>
          <w:sz w:val="32"/>
          <w:szCs w:val="32"/>
        </w:rPr>
      </w:pPr>
    </w:p>
    <w:p w:rsidR="004541E1" w:rsidRDefault="004541E1" w:rsidP="00FA2C55">
      <w:pPr>
        <w:spacing w:line="560" w:lineRule="exact"/>
        <w:rPr>
          <w:rFonts w:ascii="仿宋_GB2312" w:eastAsia="仿宋_GB2312" w:hAnsi="仿宋" w:cs="Times New Roman"/>
          <w:sz w:val="32"/>
          <w:szCs w:val="32"/>
        </w:rPr>
      </w:pPr>
    </w:p>
    <w:p w:rsidR="004541E1" w:rsidRDefault="004541E1" w:rsidP="00FA2C55">
      <w:pPr>
        <w:spacing w:line="560" w:lineRule="exact"/>
        <w:rPr>
          <w:rFonts w:ascii="仿宋_GB2312" w:eastAsia="仿宋_GB2312" w:hAnsi="仿宋" w:cs="Times New Roman"/>
          <w:sz w:val="32"/>
          <w:szCs w:val="32"/>
        </w:rPr>
      </w:pPr>
    </w:p>
    <w:p w:rsidR="004541E1" w:rsidRDefault="004541E1" w:rsidP="00FA2C55">
      <w:pPr>
        <w:spacing w:line="560" w:lineRule="exact"/>
        <w:rPr>
          <w:rFonts w:ascii="仿宋_GB2312" w:eastAsia="仿宋_GB2312" w:hAnsi="仿宋" w:cs="Times New Roman"/>
          <w:sz w:val="32"/>
          <w:szCs w:val="32"/>
        </w:rPr>
      </w:pPr>
    </w:p>
    <w:p w:rsidR="00041335" w:rsidRDefault="00041335" w:rsidP="00FA2C55">
      <w:pPr>
        <w:spacing w:line="560" w:lineRule="exact"/>
        <w:rPr>
          <w:rFonts w:ascii="仿宋_GB2312" w:eastAsia="仿宋_GB2312" w:hAnsi="仿宋" w:cs="Times New Roman"/>
          <w:sz w:val="32"/>
          <w:szCs w:val="32"/>
        </w:rPr>
      </w:pPr>
    </w:p>
    <w:p w:rsidR="00041335" w:rsidRDefault="00041335" w:rsidP="00FA2C55">
      <w:pPr>
        <w:spacing w:line="560" w:lineRule="exact"/>
        <w:rPr>
          <w:rFonts w:ascii="仿宋_GB2312" w:eastAsia="仿宋_GB2312" w:hAnsi="仿宋" w:cs="Times New Roman"/>
          <w:sz w:val="32"/>
          <w:szCs w:val="32"/>
        </w:rPr>
      </w:pPr>
    </w:p>
    <w:p w:rsidR="00041335" w:rsidRDefault="00041335" w:rsidP="000F3C6F">
      <w:pPr>
        <w:spacing w:line="560" w:lineRule="exact"/>
        <w:rPr>
          <w:rFonts w:ascii="仿宋_GB2312" w:eastAsia="仿宋_GB2312" w:cs="Times New Roman"/>
          <w:sz w:val="32"/>
          <w:szCs w:val="32"/>
          <w:u w:val="single"/>
        </w:rPr>
      </w:pPr>
    </w:p>
    <w:p w:rsidR="004F596B" w:rsidRDefault="004F596B" w:rsidP="000F3C6F">
      <w:pPr>
        <w:spacing w:line="560" w:lineRule="exact"/>
        <w:rPr>
          <w:rFonts w:ascii="仿宋_GB2312" w:eastAsia="仿宋_GB2312" w:cs="Times New Roman"/>
          <w:sz w:val="32"/>
          <w:szCs w:val="32"/>
          <w:u w:val="single"/>
        </w:rPr>
      </w:pPr>
    </w:p>
    <w:p w:rsidR="004F596B" w:rsidRPr="00156EFB" w:rsidRDefault="004F596B" w:rsidP="000F3C6F">
      <w:pPr>
        <w:spacing w:line="560" w:lineRule="exact"/>
        <w:rPr>
          <w:rFonts w:ascii="仿宋_GB2312" w:eastAsia="仿宋_GB2312" w:cs="Times New Roman"/>
          <w:sz w:val="32"/>
          <w:szCs w:val="32"/>
          <w:u w:val="single"/>
        </w:rPr>
      </w:pPr>
    </w:p>
    <w:p w:rsidR="00DE0F36" w:rsidRDefault="00DE0F36" w:rsidP="00DE0F36">
      <w:pPr>
        <w:spacing w:line="560" w:lineRule="exact"/>
        <w:rPr>
          <w:rFonts w:ascii="仿宋_GB2312" w:eastAsia="仿宋_GB2312" w:cs="仿宋_GB2312"/>
          <w:sz w:val="32"/>
          <w:szCs w:val="32"/>
          <w:u w:val="single"/>
        </w:rPr>
      </w:pPr>
      <w:r>
        <w:rPr>
          <w:rFonts w:ascii="仿宋_GB2312" w:eastAsia="仿宋_GB2312" w:cs="仿宋_GB2312" w:hint="eastAsia"/>
          <w:sz w:val="32"/>
          <w:szCs w:val="32"/>
          <w:u w:val="single"/>
        </w:rPr>
        <w:t xml:space="preserve">                                                         </w:t>
      </w:r>
    </w:p>
    <w:p w:rsidR="00041335" w:rsidRDefault="00DE0F36" w:rsidP="000F3C6F">
      <w:pPr>
        <w:spacing w:line="560" w:lineRule="exact"/>
        <w:rPr>
          <w:rFonts w:ascii="仿宋_GB2312" w:eastAsia="仿宋_GB2312" w:cs="仿宋_GB2312"/>
          <w:sz w:val="32"/>
          <w:szCs w:val="32"/>
          <w:u w:val="single"/>
        </w:rPr>
      </w:pPr>
      <w:r>
        <w:rPr>
          <w:rFonts w:ascii="仿宋_GB2312" w:eastAsia="仿宋_GB2312" w:cs="仿宋_GB2312" w:hint="eastAsia"/>
          <w:sz w:val="32"/>
          <w:szCs w:val="32"/>
          <w:u w:val="single"/>
        </w:rPr>
        <w:t xml:space="preserve">  中国矿业大学机电工程学院       </w:t>
      </w:r>
      <w:r w:rsidR="004541E1">
        <w:rPr>
          <w:rFonts w:ascii="仿宋_GB2312" w:eastAsia="仿宋_GB2312" w:cs="仿宋_GB2312" w:hint="eastAsia"/>
          <w:sz w:val="32"/>
          <w:szCs w:val="32"/>
          <w:u w:val="single"/>
        </w:rPr>
        <w:t xml:space="preserve"> 2021年8月5日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 xml:space="preserve">印发   </w:t>
      </w:r>
    </w:p>
    <w:p w:rsidR="004541E1" w:rsidRPr="00297F2A" w:rsidRDefault="004541E1" w:rsidP="004541E1">
      <w:pPr>
        <w:widowControl/>
        <w:shd w:val="clear" w:color="auto" w:fill="FFFFFF"/>
        <w:spacing w:afterLines="50" w:after="156" w:line="700" w:lineRule="exact"/>
        <w:jc w:val="left"/>
        <w:rPr>
          <w:rFonts w:ascii="仿宋" w:eastAsia="仿宋" w:hAnsi="仿宋"/>
          <w:sz w:val="32"/>
          <w:szCs w:val="32"/>
        </w:rPr>
      </w:pPr>
      <w:r w:rsidRPr="00297F2A">
        <w:rPr>
          <w:rFonts w:ascii="仿宋" w:eastAsia="仿宋" w:hAnsi="仿宋" w:hint="eastAsia"/>
          <w:sz w:val="32"/>
          <w:szCs w:val="32"/>
        </w:rPr>
        <w:lastRenderedPageBreak/>
        <w:t>附件：</w:t>
      </w:r>
    </w:p>
    <w:p w:rsidR="004541E1" w:rsidRPr="003B06D5" w:rsidRDefault="004541E1" w:rsidP="004541E1">
      <w:pPr>
        <w:widowControl/>
        <w:shd w:val="clear" w:color="auto" w:fill="FFFFFF"/>
        <w:spacing w:afterLines="50" w:after="156" w:line="700" w:lineRule="exact"/>
        <w:jc w:val="center"/>
        <w:rPr>
          <w:rFonts w:ascii="方正小标宋_GBK" w:eastAsia="方正小标宋_GBK" w:hAnsi="仿宋"/>
          <w:sz w:val="44"/>
          <w:szCs w:val="44"/>
        </w:rPr>
      </w:pPr>
      <w:r w:rsidRPr="003B06D5">
        <w:rPr>
          <w:rFonts w:ascii="方正小标宋_GBK" w:eastAsia="方正小标宋_GBK" w:hAnsi="仿宋" w:hint="eastAsia"/>
          <w:sz w:val="44"/>
          <w:szCs w:val="44"/>
        </w:rPr>
        <w:t>机电工程学院研究生导师招生资格审核工作实施办法</w:t>
      </w:r>
    </w:p>
    <w:p w:rsidR="004541E1" w:rsidRPr="003B06D5" w:rsidRDefault="004541E1" w:rsidP="0062747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B06D5">
        <w:rPr>
          <w:rFonts w:ascii="仿宋" w:eastAsia="仿宋" w:hAnsi="仿宋" w:hint="eastAsia"/>
          <w:sz w:val="32"/>
          <w:szCs w:val="32"/>
        </w:rPr>
        <w:t>为了深入落实研究生导师立德树人职责，全面加强研究生指导教师队伍建设，提升研究生培养质量，</w:t>
      </w:r>
      <w:r>
        <w:rPr>
          <w:rFonts w:ascii="仿宋" w:eastAsia="仿宋" w:hAnsi="仿宋" w:hint="eastAsia"/>
          <w:sz w:val="32"/>
          <w:szCs w:val="32"/>
        </w:rPr>
        <w:t>根据研究生院《</w:t>
      </w:r>
      <w:r w:rsidRPr="003B06D5">
        <w:rPr>
          <w:rFonts w:ascii="仿宋" w:eastAsia="仿宋" w:hAnsi="仿宋" w:hint="eastAsia"/>
          <w:sz w:val="32"/>
          <w:szCs w:val="32"/>
        </w:rPr>
        <w:t>关于开展2021年度研究生指导教师选聘工作的通知</w:t>
      </w:r>
      <w:r>
        <w:rPr>
          <w:rFonts w:ascii="仿宋" w:eastAsia="仿宋" w:hAnsi="仿宋" w:hint="eastAsia"/>
          <w:sz w:val="32"/>
          <w:szCs w:val="32"/>
        </w:rPr>
        <w:t>》要求</w:t>
      </w:r>
      <w:r w:rsidRPr="003B06D5">
        <w:rPr>
          <w:rFonts w:ascii="仿宋" w:eastAsia="仿宋" w:hAnsi="仿宋" w:hint="eastAsia"/>
          <w:sz w:val="32"/>
          <w:szCs w:val="32"/>
        </w:rPr>
        <w:t>，结合我院学科及研究生培养实际情况，特制定本实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施细则。</w:t>
      </w:r>
    </w:p>
    <w:p w:rsidR="004541E1" w:rsidRPr="003B06D5" w:rsidRDefault="004541E1" w:rsidP="0062747C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297F2A">
        <w:rPr>
          <w:rFonts w:ascii="仿宋" w:eastAsia="仿宋" w:hAnsi="仿宋" w:hint="eastAsia"/>
          <w:b/>
          <w:sz w:val="32"/>
          <w:szCs w:val="32"/>
        </w:rPr>
        <w:t xml:space="preserve">第一条 </w:t>
      </w:r>
      <w:r w:rsidRPr="007D037D">
        <w:rPr>
          <w:rFonts w:ascii="仿宋" w:eastAsia="仿宋" w:hAnsi="仿宋" w:hint="eastAsia"/>
          <w:sz w:val="32"/>
          <w:szCs w:val="32"/>
        </w:rPr>
        <w:t>政治素质过硬。坚持以习近平新时代中国特色社会主义思想为指导，拥护中国共产党的领导，贯彻党的教育方针；具有高度的政治责任感，依法履行导师职责；热爱研究生教育事业，熟悉国家和学校有关学位与研究生教育的政策法规和规章制度，能够胜任研究生培养第一责任人工作要求。</w:t>
      </w:r>
    </w:p>
    <w:p w:rsidR="004541E1" w:rsidRPr="003B06D5" w:rsidRDefault="004541E1" w:rsidP="0062747C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297F2A">
        <w:rPr>
          <w:rFonts w:ascii="仿宋" w:eastAsia="仿宋" w:hAnsi="仿宋" w:hint="eastAsia"/>
          <w:b/>
          <w:sz w:val="32"/>
          <w:szCs w:val="32"/>
        </w:rPr>
        <w:t>第二条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735414">
        <w:rPr>
          <w:rFonts w:ascii="仿宋" w:eastAsia="仿宋" w:hAnsi="仿宋" w:hint="eastAsia"/>
          <w:sz w:val="32"/>
          <w:szCs w:val="32"/>
        </w:rPr>
        <w:t>师德师风高尚。模范遵守教师职业道德规范，为人师表，爱岗敬业；遵守学术规范，恪守学术道德；有责任心和使命感，尽职尽责。严格遵守教育部《新时代高等教师职业行为十项准则》《研究生导师指导行为准则》，未出现违反导师职业道德规范“十不准”情况，未出现《中国矿业大学教师职业行为负面清单》中所</w:t>
      </w:r>
      <w:proofErr w:type="gramStart"/>
      <w:r w:rsidRPr="00735414">
        <w:rPr>
          <w:rFonts w:ascii="仿宋" w:eastAsia="仿宋" w:hAnsi="仿宋" w:hint="eastAsia"/>
          <w:sz w:val="32"/>
          <w:szCs w:val="32"/>
        </w:rPr>
        <w:t>列行</w:t>
      </w:r>
      <w:proofErr w:type="gramEnd"/>
      <w:r w:rsidRPr="00735414">
        <w:rPr>
          <w:rFonts w:ascii="仿宋" w:eastAsia="仿宋" w:hAnsi="仿宋" w:hint="eastAsia"/>
          <w:sz w:val="32"/>
          <w:szCs w:val="32"/>
        </w:rPr>
        <w:t>为。</w:t>
      </w:r>
    </w:p>
    <w:p w:rsidR="004541E1" w:rsidRDefault="004541E1" w:rsidP="0062747C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297F2A">
        <w:rPr>
          <w:rFonts w:ascii="仿宋" w:eastAsia="仿宋" w:hAnsi="仿宋" w:hint="eastAsia"/>
          <w:b/>
          <w:sz w:val="32"/>
          <w:szCs w:val="32"/>
        </w:rPr>
        <w:t>第三条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41603D">
        <w:rPr>
          <w:rFonts w:ascii="仿宋" w:eastAsia="仿宋" w:hAnsi="仿宋" w:hint="eastAsia"/>
          <w:sz w:val="32"/>
          <w:szCs w:val="32"/>
        </w:rPr>
        <w:t>业务素质精湛。</w:t>
      </w:r>
      <w:r w:rsidRPr="001F157C">
        <w:rPr>
          <w:rFonts w:ascii="仿宋" w:eastAsia="仿宋" w:hAnsi="仿宋" w:hint="eastAsia"/>
          <w:sz w:val="32"/>
          <w:szCs w:val="32"/>
        </w:rPr>
        <w:t>申请研究生招生资格的教师，须具备以下</w:t>
      </w:r>
      <w:r>
        <w:rPr>
          <w:rFonts w:ascii="仿宋" w:eastAsia="仿宋" w:hAnsi="仿宋" w:hint="eastAsia"/>
          <w:sz w:val="32"/>
          <w:szCs w:val="32"/>
        </w:rPr>
        <w:t>相应</w:t>
      </w:r>
      <w:r w:rsidRPr="00924358">
        <w:rPr>
          <w:rFonts w:ascii="仿宋" w:eastAsia="仿宋" w:hAnsi="仿宋" w:hint="eastAsia"/>
          <w:sz w:val="32"/>
          <w:szCs w:val="32"/>
        </w:rPr>
        <w:t>学术</w:t>
      </w:r>
      <w:r w:rsidRPr="001F157C">
        <w:rPr>
          <w:rFonts w:ascii="仿宋" w:eastAsia="仿宋" w:hAnsi="仿宋" w:hint="eastAsia"/>
          <w:sz w:val="32"/>
          <w:szCs w:val="32"/>
        </w:rPr>
        <w:t>条件：</w:t>
      </w:r>
    </w:p>
    <w:p w:rsidR="004541E1" w:rsidRPr="00442A2F" w:rsidRDefault="004541E1" w:rsidP="0062747C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1F157C">
        <w:rPr>
          <w:rFonts w:ascii="仿宋" w:eastAsia="仿宋" w:hAnsi="仿宋" w:hint="eastAsia"/>
          <w:sz w:val="32"/>
          <w:szCs w:val="32"/>
        </w:rPr>
        <w:t>（一）申请</w:t>
      </w:r>
      <w:r>
        <w:rPr>
          <w:rFonts w:ascii="仿宋" w:eastAsia="仿宋" w:hAnsi="仿宋" w:hint="eastAsia"/>
          <w:sz w:val="32"/>
          <w:szCs w:val="32"/>
        </w:rPr>
        <w:t>博士</w:t>
      </w:r>
      <w:r w:rsidRPr="001F157C">
        <w:rPr>
          <w:rFonts w:ascii="仿宋" w:eastAsia="仿宋" w:hAnsi="仿宋" w:hint="eastAsia"/>
          <w:sz w:val="32"/>
          <w:szCs w:val="32"/>
        </w:rPr>
        <w:t>研究生招生资格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4541E1" w:rsidRPr="001F157C" w:rsidRDefault="004541E1" w:rsidP="0062747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F157C">
        <w:rPr>
          <w:rFonts w:ascii="仿宋" w:eastAsia="仿宋" w:hAnsi="仿宋" w:hint="eastAsia"/>
          <w:sz w:val="32"/>
          <w:szCs w:val="32"/>
        </w:rPr>
        <w:lastRenderedPageBreak/>
        <w:t>1．具有扎实的专业知识和明确、稳定的研究方向，学术造诣较高，能及时掌握机械工程及交叉学科的国际前沿及发展趋势。</w:t>
      </w:r>
    </w:p>
    <w:p w:rsidR="004541E1" w:rsidRPr="001F157C" w:rsidRDefault="004541E1" w:rsidP="0062747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F157C">
        <w:rPr>
          <w:rFonts w:ascii="仿宋" w:eastAsia="仿宋" w:hAnsi="仿宋" w:hint="eastAsia"/>
          <w:sz w:val="32"/>
          <w:szCs w:val="32"/>
        </w:rPr>
        <w:t>2．主持在</w:t>
      </w:r>
      <w:proofErr w:type="gramStart"/>
      <w:r w:rsidRPr="001F157C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1F157C">
        <w:rPr>
          <w:rFonts w:ascii="仿宋" w:eastAsia="仿宋" w:hAnsi="仿宋" w:hint="eastAsia"/>
          <w:sz w:val="32"/>
          <w:szCs w:val="32"/>
        </w:rPr>
        <w:t>省部级及以上项目；或近三年内新增有基础研究内容的横向科研项目，且三年内单个横向项目纯科研经费到账不少于50万元</w:t>
      </w:r>
      <w:r w:rsidR="00BD20D9">
        <w:rPr>
          <w:rFonts w:ascii="仿宋" w:eastAsia="仿宋" w:hAnsi="仿宋" w:hint="eastAsia"/>
          <w:sz w:val="32"/>
          <w:szCs w:val="32"/>
        </w:rPr>
        <w:t>。</w:t>
      </w:r>
      <w:r w:rsidRPr="001F157C">
        <w:rPr>
          <w:rFonts w:ascii="仿宋" w:eastAsia="仿宋" w:hAnsi="仿宋" w:hint="eastAsia"/>
          <w:sz w:val="32"/>
          <w:szCs w:val="32"/>
        </w:rPr>
        <w:t>且可用于培养博士研究生的经费不少于10万元。</w:t>
      </w:r>
    </w:p>
    <w:p w:rsidR="004541E1" w:rsidRPr="001F157C" w:rsidRDefault="004541E1" w:rsidP="0062747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F157C">
        <w:rPr>
          <w:rFonts w:ascii="仿宋" w:eastAsia="仿宋" w:hAnsi="仿宋" w:hint="eastAsia"/>
          <w:sz w:val="32"/>
          <w:szCs w:val="32"/>
        </w:rPr>
        <w:t>3．近三年内，累计获得以下类型代表性成果有至少3项，其中发明专利不超过1项。</w:t>
      </w:r>
    </w:p>
    <w:p w:rsidR="004541E1" w:rsidRPr="001F157C" w:rsidRDefault="004541E1" w:rsidP="0062747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F157C">
        <w:rPr>
          <w:rFonts w:ascii="仿宋" w:eastAsia="仿宋" w:hAnsi="仿宋" w:hint="eastAsia"/>
          <w:sz w:val="32"/>
          <w:szCs w:val="32"/>
        </w:rPr>
        <w:t>①以中国矿业大学为第一单位，本人为第一或通讯作者发表学院认可的三类高质量论文。</w:t>
      </w:r>
    </w:p>
    <w:p w:rsidR="004541E1" w:rsidRPr="001F157C" w:rsidRDefault="004541E1" w:rsidP="0062747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F157C">
        <w:rPr>
          <w:rFonts w:ascii="仿宋" w:eastAsia="仿宋" w:hAnsi="仿宋" w:hint="eastAsia"/>
          <w:sz w:val="32"/>
          <w:szCs w:val="32"/>
        </w:rPr>
        <w:t>②以主要完成人获得省部级及以上科学技术奖励（国家科学技术</w:t>
      </w:r>
      <w:proofErr w:type="gramStart"/>
      <w:r w:rsidRPr="001F157C">
        <w:rPr>
          <w:rFonts w:ascii="仿宋" w:eastAsia="仿宋" w:hAnsi="仿宋" w:hint="eastAsia"/>
          <w:sz w:val="32"/>
          <w:szCs w:val="32"/>
        </w:rPr>
        <w:t>奖完成</w:t>
      </w:r>
      <w:proofErr w:type="gramEnd"/>
      <w:r w:rsidRPr="001F157C">
        <w:rPr>
          <w:rFonts w:ascii="仿宋" w:eastAsia="仿宋" w:hAnsi="仿宋" w:hint="eastAsia"/>
          <w:sz w:val="32"/>
          <w:szCs w:val="32"/>
        </w:rPr>
        <w:t>人，省部级科学技术一等奖前2完成人、二等奖第1完成人）。</w:t>
      </w:r>
    </w:p>
    <w:p w:rsidR="004541E1" w:rsidRDefault="004541E1" w:rsidP="0062747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F157C">
        <w:rPr>
          <w:rFonts w:ascii="仿宋" w:eastAsia="仿宋" w:hAnsi="仿宋" w:hint="eastAsia"/>
          <w:sz w:val="32"/>
          <w:szCs w:val="32"/>
        </w:rPr>
        <w:t>③以第一发明人获得授权的发明专利。</w:t>
      </w:r>
    </w:p>
    <w:p w:rsidR="004541E1" w:rsidRDefault="004541E1" w:rsidP="0062747C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1F157C">
        <w:rPr>
          <w:rFonts w:ascii="仿宋" w:eastAsia="仿宋" w:hAnsi="仿宋" w:hint="eastAsia"/>
          <w:sz w:val="32"/>
          <w:szCs w:val="32"/>
        </w:rPr>
        <w:t>（二）申请学术学位</w:t>
      </w:r>
      <w:r>
        <w:rPr>
          <w:rFonts w:ascii="仿宋" w:eastAsia="仿宋" w:hAnsi="仿宋" w:hint="eastAsia"/>
          <w:sz w:val="32"/>
          <w:szCs w:val="32"/>
        </w:rPr>
        <w:t>硕士</w:t>
      </w:r>
      <w:r w:rsidRPr="001F157C">
        <w:rPr>
          <w:rFonts w:ascii="仿宋" w:eastAsia="仿宋" w:hAnsi="仿宋" w:hint="eastAsia"/>
          <w:sz w:val="32"/>
          <w:szCs w:val="32"/>
        </w:rPr>
        <w:t>研究生招生资格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4541E1" w:rsidRPr="001F157C" w:rsidRDefault="004541E1" w:rsidP="0062747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F157C">
        <w:rPr>
          <w:rFonts w:ascii="仿宋" w:eastAsia="仿宋" w:hAnsi="仿宋" w:hint="eastAsia"/>
          <w:sz w:val="32"/>
          <w:szCs w:val="32"/>
        </w:rPr>
        <w:t>1．近三年内，承担纵向项目、或有基础研究内容的横向科研项目。</w:t>
      </w:r>
    </w:p>
    <w:p w:rsidR="004541E1" w:rsidRPr="001F157C" w:rsidRDefault="004541E1" w:rsidP="0062747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F157C">
        <w:rPr>
          <w:rFonts w:ascii="仿宋" w:eastAsia="仿宋" w:hAnsi="仿宋" w:hint="eastAsia"/>
          <w:sz w:val="32"/>
          <w:szCs w:val="32"/>
        </w:rPr>
        <w:t>2．可用于研究生培养的经费不少于2万元。</w:t>
      </w:r>
    </w:p>
    <w:p w:rsidR="004541E1" w:rsidRPr="001F157C" w:rsidRDefault="004541E1" w:rsidP="0062747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F157C">
        <w:rPr>
          <w:rFonts w:ascii="仿宋" w:eastAsia="仿宋" w:hAnsi="仿宋" w:hint="eastAsia"/>
          <w:sz w:val="32"/>
          <w:szCs w:val="32"/>
        </w:rPr>
        <w:t>3．近三年内，获得以下类型代表性成果有至少1项。</w:t>
      </w:r>
    </w:p>
    <w:p w:rsidR="004541E1" w:rsidRPr="001F157C" w:rsidRDefault="004541E1" w:rsidP="0062747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F157C">
        <w:rPr>
          <w:rFonts w:ascii="仿宋" w:eastAsia="仿宋" w:hAnsi="仿宋" w:hint="eastAsia"/>
          <w:sz w:val="32"/>
          <w:szCs w:val="32"/>
        </w:rPr>
        <w:t>①以中国矿业大学为第一单位，本人为第一或通讯作者发表学院认可的三类高质量论文。</w:t>
      </w:r>
    </w:p>
    <w:p w:rsidR="004541E1" w:rsidRPr="001F157C" w:rsidRDefault="004541E1" w:rsidP="0062747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F157C">
        <w:rPr>
          <w:rFonts w:ascii="仿宋" w:eastAsia="仿宋" w:hAnsi="仿宋" w:hint="eastAsia"/>
          <w:sz w:val="32"/>
          <w:szCs w:val="32"/>
        </w:rPr>
        <w:lastRenderedPageBreak/>
        <w:t>②以主要完成人获得的省部级及以上科研奖励（二等奖及以上）。</w:t>
      </w:r>
    </w:p>
    <w:p w:rsidR="004541E1" w:rsidRDefault="004541E1" w:rsidP="0062747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F157C">
        <w:rPr>
          <w:rFonts w:ascii="仿宋" w:eastAsia="仿宋" w:hAnsi="仿宋" w:hint="eastAsia"/>
          <w:sz w:val="32"/>
          <w:szCs w:val="32"/>
        </w:rPr>
        <w:t>③以第一发明人获授权的发明专利。</w:t>
      </w:r>
    </w:p>
    <w:p w:rsidR="004541E1" w:rsidRDefault="004541E1" w:rsidP="0062747C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1F157C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三</w:t>
      </w:r>
      <w:r w:rsidRPr="001F157C">
        <w:rPr>
          <w:rFonts w:ascii="仿宋" w:eastAsia="仿宋" w:hAnsi="仿宋" w:hint="eastAsia"/>
          <w:sz w:val="32"/>
          <w:szCs w:val="32"/>
        </w:rPr>
        <w:t>）申请</w:t>
      </w:r>
      <w:r>
        <w:rPr>
          <w:rFonts w:ascii="仿宋" w:eastAsia="仿宋" w:hAnsi="仿宋" w:hint="eastAsia"/>
          <w:sz w:val="32"/>
          <w:szCs w:val="32"/>
        </w:rPr>
        <w:t>专业</w:t>
      </w:r>
      <w:r w:rsidRPr="001F157C">
        <w:rPr>
          <w:rFonts w:ascii="仿宋" w:eastAsia="仿宋" w:hAnsi="仿宋" w:hint="eastAsia"/>
          <w:sz w:val="32"/>
          <w:szCs w:val="32"/>
        </w:rPr>
        <w:t>学位硕士研究生招生资格：</w:t>
      </w:r>
    </w:p>
    <w:p w:rsidR="004541E1" w:rsidRPr="001F157C" w:rsidRDefault="004541E1" w:rsidP="0062747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具</w:t>
      </w:r>
      <w:r w:rsidRPr="001F157C">
        <w:rPr>
          <w:rFonts w:ascii="仿宋" w:eastAsia="仿宋" w:hAnsi="仿宋" w:hint="eastAsia"/>
          <w:sz w:val="32"/>
          <w:szCs w:val="32"/>
        </w:rPr>
        <w:t>有稳定的研究方向和丰富的实践经验，有1年以上企业工作经历或承担过横向科研项目，可用于研究生培养的经费不少于2万元，且至少满足以下条件中的1项：</w:t>
      </w:r>
    </w:p>
    <w:p w:rsidR="004541E1" w:rsidRPr="001F157C" w:rsidRDefault="004541E1" w:rsidP="0062747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F157C">
        <w:rPr>
          <w:rFonts w:ascii="仿宋" w:eastAsia="仿宋" w:hAnsi="仿宋" w:hint="eastAsia"/>
          <w:sz w:val="32"/>
          <w:szCs w:val="32"/>
        </w:rPr>
        <w:t>1．有能够证明其具备职业提升指导能力的机械类职业资格证书。</w:t>
      </w:r>
    </w:p>
    <w:p w:rsidR="004541E1" w:rsidRPr="001F157C" w:rsidRDefault="004541E1" w:rsidP="0062747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F157C">
        <w:rPr>
          <w:rFonts w:ascii="仿宋" w:eastAsia="仿宋" w:hAnsi="仿宋" w:hint="eastAsia"/>
          <w:sz w:val="32"/>
          <w:szCs w:val="32"/>
        </w:rPr>
        <w:t>2．近三年内，以中国矿业大学为第一单位，本人为第一或通讯作者发表过工程类学术论文（学院认可的三类高质量论文）。</w:t>
      </w:r>
    </w:p>
    <w:p w:rsidR="004541E1" w:rsidRPr="001F157C" w:rsidRDefault="004541E1" w:rsidP="0062747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F157C">
        <w:rPr>
          <w:rFonts w:ascii="仿宋" w:eastAsia="仿宋" w:hAnsi="仿宋" w:hint="eastAsia"/>
          <w:sz w:val="32"/>
          <w:szCs w:val="32"/>
        </w:rPr>
        <w:t>3．近三年内，获得过省部级及以上科研奖励。</w:t>
      </w:r>
    </w:p>
    <w:p w:rsidR="004541E1" w:rsidRDefault="004541E1" w:rsidP="0062747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F157C">
        <w:rPr>
          <w:rFonts w:ascii="仿宋" w:eastAsia="仿宋" w:hAnsi="仿宋" w:hint="eastAsia"/>
          <w:sz w:val="32"/>
          <w:szCs w:val="32"/>
        </w:rPr>
        <w:t>4．近三年内，以第一发明人获得过授权发明专利。</w:t>
      </w:r>
    </w:p>
    <w:p w:rsidR="004541E1" w:rsidRPr="000E2DA5" w:rsidRDefault="004541E1" w:rsidP="0062747C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 w:rsidRPr="00297F2A">
        <w:rPr>
          <w:rFonts w:ascii="仿宋" w:eastAsia="仿宋" w:hAnsi="仿宋"/>
          <w:b/>
          <w:sz w:val="32"/>
          <w:szCs w:val="32"/>
        </w:rPr>
        <w:t>第四条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B30D8D">
        <w:rPr>
          <w:rFonts w:ascii="仿宋" w:eastAsia="仿宋" w:hAnsi="仿宋" w:hint="eastAsia"/>
          <w:kern w:val="0"/>
          <w:sz w:val="32"/>
          <w:szCs w:val="32"/>
        </w:rPr>
        <w:t>对因所指导的学生有学术不端行为或所指导的学位论文被认</w:t>
      </w:r>
      <w:r w:rsidRPr="000E2DA5">
        <w:rPr>
          <w:rFonts w:ascii="仿宋" w:eastAsia="仿宋" w:hAnsi="仿宋" w:hint="eastAsia"/>
          <w:kern w:val="0"/>
          <w:sz w:val="32"/>
          <w:szCs w:val="32"/>
        </w:rPr>
        <w:t>定为“存在问题学位论文”而暂停招生的导师，</w:t>
      </w:r>
      <w:r w:rsidR="007A1A4C" w:rsidRPr="000E2DA5">
        <w:rPr>
          <w:rFonts w:ascii="仿宋" w:eastAsia="仿宋" w:hAnsi="仿宋" w:hint="eastAsia"/>
          <w:kern w:val="0"/>
          <w:sz w:val="32"/>
          <w:szCs w:val="32"/>
        </w:rPr>
        <w:t>停招期满后</w:t>
      </w:r>
      <w:r w:rsidRPr="000E2DA5">
        <w:rPr>
          <w:rFonts w:ascii="仿宋" w:eastAsia="仿宋" w:hAnsi="仿宋" w:hint="eastAsia"/>
          <w:kern w:val="0"/>
          <w:sz w:val="32"/>
          <w:szCs w:val="32"/>
        </w:rPr>
        <w:t>再次申请相应招生资格审核时，按导师资格认定（即</w:t>
      </w:r>
      <w:r w:rsidRPr="000E2DA5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导师遴选</w:t>
      </w:r>
      <w:r w:rsidRPr="000E2DA5">
        <w:rPr>
          <w:rFonts w:ascii="仿宋" w:eastAsia="仿宋" w:hAnsi="仿宋" w:hint="eastAsia"/>
          <w:kern w:val="0"/>
          <w:sz w:val="32"/>
          <w:szCs w:val="32"/>
        </w:rPr>
        <w:t>）的学术条件进行审核。</w:t>
      </w:r>
    </w:p>
    <w:p w:rsidR="004541E1" w:rsidRDefault="004541E1" w:rsidP="004E1478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0E2DA5">
        <w:rPr>
          <w:rFonts w:ascii="仿宋" w:eastAsia="仿宋" w:hAnsi="仿宋" w:hint="eastAsia"/>
          <w:b/>
          <w:sz w:val="32"/>
          <w:szCs w:val="32"/>
        </w:rPr>
        <w:t>第五条</w:t>
      </w:r>
      <w:r w:rsidRPr="000E2DA5">
        <w:rPr>
          <w:rFonts w:ascii="仿宋" w:eastAsia="仿宋" w:hAnsi="仿宋" w:hint="eastAsia"/>
          <w:sz w:val="32"/>
          <w:szCs w:val="32"/>
        </w:rPr>
        <w:t xml:space="preserve"> 申请研究生招生资格的教师，</w:t>
      </w:r>
      <w:r w:rsidR="004E1478" w:rsidRPr="000E2DA5">
        <w:rPr>
          <w:rFonts w:ascii="仿宋" w:eastAsia="仿宋" w:hAnsi="仿宋" w:hint="eastAsia"/>
          <w:sz w:val="32"/>
          <w:szCs w:val="32"/>
        </w:rPr>
        <w:t>须有指导研究生的经历，能够为研究生开设课程或指导实践教学。</w:t>
      </w:r>
      <w:r w:rsidRPr="000E2DA5">
        <w:rPr>
          <w:rFonts w:ascii="仿宋" w:eastAsia="仿宋" w:hAnsi="仿宋"/>
          <w:sz w:val="32"/>
          <w:szCs w:val="32"/>
        </w:rPr>
        <w:t>每个</w:t>
      </w:r>
      <w:proofErr w:type="gramStart"/>
      <w:r w:rsidRPr="000E2DA5">
        <w:rPr>
          <w:rFonts w:ascii="仿宋" w:eastAsia="仿宋" w:hAnsi="仿宋"/>
          <w:sz w:val="32"/>
          <w:szCs w:val="32"/>
        </w:rPr>
        <w:t>聘岗周期</w:t>
      </w:r>
      <w:proofErr w:type="gramEnd"/>
      <w:r w:rsidRPr="000E2DA5">
        <w:rPr>
          <w:rFonts w:ascii="仿宋" w:eastAsia="仿宋" w:hAnsi="仿宋" w:hint="eastAsia"/>
          <w:sz w:val="32"/>
          <w:szCs w:val="32"/>
        </w:rPr>
        <w:t>应</w:t>
      </w:r>
      <w:r w:rsidRPr="000E2DA5">
        <w:rPr>
          <w:rFonts w:ascii="仿宋" w:eastAsia="仿宋" w:hAnsi="仿宋"/>
          <w:sz w:val="32"/>
          <w:szCs w:val="32"/>
        </w:rPr>
        <w:t>至少参加一次</w:t>
      </w:r>
      <w:r w:rsidRPr="000E2DA5">
        <w:rPr>
          <w:rFonts w:ascii="仿宋" w:eastAsia="仿宋" w:hAnsi="仿宋" w:hint="eastAsia"/>
          <w:sz w:val="32"/>
          <w:szCs w:val="32"/>
        </w:rPr>
        <w:t>学校</w:t>
      </w:r>
      <w:r w:rsidRPr="000E2DA5">
        <w:rPr>
          <w:rFonts w:ascii="仿宋" w:eastAsia="仿宋" w:hAnsi="仿宋"/>
          <w:sz w:val="32"/>
          <w:szCs w:val="32"/>
        </w:rPr>
        <w:t>要求的导师培训</w:t>
      </w:r>
      <w:r w:rsidRPr="000E2DA5">
        <w:rPr>
          <w:rFonts w:ascii="仿宋" w:eastAsia="仿宋" w:hAnsi="仿宋" w:hint="eastAsia"/>
          <w:sz w:val="32"/>
          <w:szCs w:val="32"/>
        </w:rPr>
        <w:t>。</w:t>
      </w:r>
    </w:p>
    <w:p w:rsidR="004541E1" w:rsidRPr="001F157C" w:rsidRDefault="004541E1" w:rsidP="0062747C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297F2A">
        <w:rPr>
          <w:rFonts w:ascii="仿宋" w:eastAsia="仿宋" w:hAnsi="仿宋" w:hint="eastAsia"/>
          <w:b/>
          <w:sz w:val="32"/>
          <w:szCs w:val="32"/>
        </w:rPr>
        <w:t>第六条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1F157C">
        <w:rPr>
          <w:rFonts w:ascii="仿宋" w:eastAsia="仿宋" w:hAnsi="仿宋" w:hint="eastAsia"/>
          <w:sz w:val="32"/>
          <w:szCs w:val="32"/>
        </w:rPr>
        <w:t>研究生指导教师招生资格认定程序：</w:t>
      </w:r>
    </w:p>
    <w:p w:rsidR="004541E1" w:rsidRPr="001F157C" w:rsidRDefault="004541E1" w:rsidP="0062747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F157C">
        <w:rPr>
          <w:rFonts w:ascii="仿宋" w:eastAsia="仿宋" w:hAnsi="仿宋" w:hint="eastAsia"/>
          <w:sz w:val="32"/>
          <w:szCs w:val="32"/>
        </w:rPr>
        <w:t>（一）个人</w:t>
      </w:r>
      <w:r>
        <w:rPr>
          <w:rFonts w:ascii="仿宋" w:eastAsia="仿宋" w:hAnsi="仿宋" w:hint="eastAsia"/>
          <w:sz w:val="32"/>
          <w:szCs w:val="32"/>
        </w:rPr>
        <w:t>网上申请。</w:t>
      </w:r>
    </w:p>
    <w:p w:rsidR="004541E1" w:rsidRPr="001F157C" w:rsidRDefault="004541E1" w:rsidP="0062747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F157C">
        <w:rPr>
          <w:rFonts w:ascii="仿宋" w:eastAsia="仿宋" w:hAnsi="仿宋" w:hint="eastAsia"/>
          <w:sz w:val="32"/>
          <w:szCs w:val="32"/>
        </w:rPr>
        <w:lastRenderedPageBreak/>
        <w:t>（二）学院学位</w:t>
      </w:r>
      <w:proofErr w:type="gramStart"/>
      <w:r w:rsidRPr="001F157C">
        <w:rPr>
          <w:rFonts w:ascii="仿宋" w:eastAsia="仿宋" w:hAnsi="仿宋" w:hint="eastAsia"/>
          <w:sz w:val="32"/>
          <w:szCs w:val="32"/>
        </w:rPr>
        <w:t>评定分</w:t>
      </w:r>
      <w:proofErr w:type="gramEnd"/>
      <w:r w:rsidRPr="001F157C">
        <w:rPr>
          <w:rFonts w:ascii="仿宋" w:eastAsia="仿宋" w:hAnsi="仿宋" w:hint="eastAsia"/>
          <w:sz w:val="32"/>
          <w:szCs w:val="32"/>
        </w:rPr>
        <w:t>委员会进行审核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541E1" w:rsidRDefault="004541E1" w:rsidP="0062747C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F157C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三</w:t>
      </w:r>
      <w:r w:rsidRPr="001F157C">
        <w:rPr>
          <w:rFonts w:ascii="仿宋" w:eastAsia="仿宋" w:hAnsi="仿宋" w:hint="eastAsia"/>
          <w:sz w:val="32"/>
          <w:szCs w:val="32"/>
        </w:rPr>
        <w:t>）研究生院</w:t>
      </w:r>
      <w:r>
        <w:rPr>
          <w:rFonts w:ascii="仿宋" w:eastAsia="仿宋" w:hAnsi="仿宋" w:hint="eastAsia"/>
          <w:sz w:val="32"/>
          <w:szCs w:val="32"/>
        </w:rPr>
        <w:t>审核与公布。</w:t>
      </w:r>
    </w:p>
    <w:p w:rsidR="004541E1" w:rsidRDefault="004541E1" w:rsidP="0062747C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297F2A">
        <w:rPr>
          <w:rFonts w:ascii="仿宋" w:eastAsia="仿宋" w:hAnsi="仿宋" w:hint="eastAsia"/>
          <w:b/>
          <w:sz w:val="32"/>
          <w:szCs w:val="32"/>
        </w:rPr>
        <w:t>第七条</w:t>
      </w:r>
      <w:r>
        <w:rPr>
          <w:rFonts w:ascii="仿宋" w:eastAsia="仿宋" w:hAnsi="仿宋" w:hint="eastAsia"/>
          <w:sz w:val="32"/>
          <w:szCs w:val="32"/>
        </w:rPr>
        <w:t xml:space="preserve"> 对</w:t>
      </w:r>
      <w:r w:rsidRPr="006D018E">
        <w:rPr>
          <w:rFonts w:ascii="仿宋" w:eastAsia="仿宋" w:hAnsi="仿宋" w:hint="eastAsia"/>
          <w:sz w:val="32"/>
          <w:szCs w:val="32"/>
        </w:rPr>
        <w:t>于学校引进的高层次人才，按照学校认定的高层次人才合同</w:t>
      </w:r>
      <w:r>
        <w:rPr>
          <w:rFonts w:ascii="仿宋" w:eastAsia="仿宋" w:hAnsi="仿宋" w:hint="eastAsia"/>
          <w:sz w:val="32"/>
          <w:szCs w:val="32"/>
        </w:rPr>
        <w:t>进行认定</w:t>
      </w:r>
      <w:r w:rsidRPr="006D018E">
        <w:rPr>
          <w:rFonts w:ascii="仿宋" w:eastAsia="仿宋" w:hAnsi="仿宋" w:hint="eastAsia"/>
          <w:sz w:val="32"/>
          <w:szCs w:val="32"/>
        </w:rPr>
        <w:t>。</w:t>
      </w:r>
    </w:p>
    <w:p w:rsidR="004541E1" w:rsidRPr="0062341E" w:rsidRDefault="004541E1" w:rsidP="0062747C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297F2A">
        <w:rPr>
          <w:rFonts w:ascii="仿宋" w:eastAsia="仿宋" w:hAnsi="仿宋"/>
          <w:b/>
          <w:sz w:val="32"/>
          <w:szCs w:val="32"/>
        </w:rPr>
        <w:t>第八条</w:t>
      </w:r>
      <w:r w:rsidRPr="00BD20D9">
        <w:rPr>
          <w:rFonts w:ascii="仿宋" w:eastAsia="仿宋" w:hAnsi="仿宋" w:hint="eastAsia"/>
          <w:sz w:val="32"/>
          <w:szCs w:val="32"/>
        </w:rPr>
        <w:t xml:space="preserve"> 学</w:t>
      </w:r>
      <w:r w:rsidRPr="00BD20D9">
        <w:rPr>
          <w:rFonts w:ascii="Times New Roman" w:eastAsia="仿宋" w:hAnsi="Times New Roman" w:cs="Times New Roman"/>
          <w:sz w:val="32"/>
          <w:szCs w:val="32"/>
        </w:rPr>
        <w:t>院在聘的特聘教授或兼职教授，申请兼职博士生导师资格，</w:t>
      </w:r>
      <w:r w:rsidR="00BA55AC" w:rsidRPr="00BD20D9">
        <w:rPr>
          <w:rFonts w:ascii="Times New Roman" w:eastAsia="仿宋" w:hAnsi="Times New Roman" w:cs="Times New Roman"/>
          <w:sz w:val="32"/>
          <w:szCs w:val="32"/>
        </w:rPr>
        <w:t>参照</w:t>
      </w:r>
      <w:r w:rsidRPr="00BD20D9">
        <w:rPr>
          <w:rFonts w:ascii="Times New Roman" w:eastAsia="仿宋" w:hAnsi="Times New Roman" w:cs="Times New Roman"/>
          <w:sz w:val="32"/>
          <w:szCs w:val="32"/>
        </w:rPr>
        <w:t>本办法规定</w:t>
      </w:r>
      <w:r w:rsidR="00BA55AC" w:rsidRPr="00BD20D9">
        <w:rPr>
          <w:rFonts w:ascii="Times New Roman" w:eastAsia="仿宋" w:hAnsi="Times New Roman" w:cs="Times New Roman"/>
          <w:sz w:val="32"/>
          <w:szCs w:val="32"/>
        </w:rPr>
        <w:t>的</w:t>
      </w:r>
      <w:bookmarkStart w:id="0" w:name="_GoBack"/>
      <w:bookmarkEnd w:id="0"/>
      <w:r w:rsidRPr="00BD20D9">
        <w:rPr>
          <w:rFonts w:ascii="Times New Roman" w:eastAsia="仿宋" w:hAnsi="Times New Roman" w:cs="Times New Roman"/>
          <w:sz w:val="32"/>
          <w:szCs w:val="32"/>
        </w:rPr>
        <w:t>遴选条件和程序</w:t>
      </w:r>
      <w:r w:rsidR="000E2DA5" w:rsidRPr="00BD20D9">
        <w:rPr>
          <w:rFonts w:ascii="Times New Roman" w:eastAsia="仿宋" w:hAnsi="Times New Roman" w:cs="Times New Roman"/>
          <w:sz w:val="32"/>
          <w:szCs w:val="32"/>
        </w:rPr>
        <w:t>，其中第三条条件中的成果完成单位可视情况放宽要求</w:t>
      </w:r>
      <w:r w:rsidRPr="00BD20D9">
        <w:rPr>
          <w:rFonts w:ascii="Times New Roman" w:eastAsia="仿宋" w:hAnsi="Times New Roman" w:cs="Times New Roman"/>
          <w:sz w:val="32"/>
          <w:szCs w:val="32"/>
        </w:rPr>
        <w:t>。</w:t>
      </w:r>
      <w:r w:rsidRPr="00BD20D9">
        <w:rPr>
          <w:rFonts w:ascii="Times New Roman" w:eastAsia="仿宋" w:hAnsi="Times New Roman" w:cs="Times New Roman" w:hint="eastAsia"/>
          <w:sz w:val="32"/>
          <w:szCs w:val="32"/>
        </w:rPr>
        <w:t>聘任协议</w:t>
      </w:r>
      <w:r w:rsidRPr="00BD20D9">
        <w:rPr>
          <w:rFonts w:ascii="仿宋" w:eastAsia="仿宋" w:hAnsi="仿宋" w:hint="eastAsia"/>
          <w:sz w:val="32"/>
          <w:szCs w:val="32"/>
        </w:rPr>
        <w:t>中有约定的，按照协议约定执行。</w:t>
      </w:r>
    </w:p>
    <w:p w:rsidR="004541E1" w:rsidRDefault="004541E1" w:rsidP="0062747C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297F2A">
        <w:rPr>
          <w:rFonts w:ascii="仿宋" w:eastAsia="仿宋" w:hAnsi="仿宋" w:hint="eastAsia"/>
          <w:b/>
          <w:sz w:val="32"/>
          <w:szCs w:val="32"/>
        </w:rPr>
        <w:t>第九条</w:t>
      </w:r>
      <w:r>
        <w:rPr>
          <w:rFonts w:ascii="仿宋" w:eastAsia="仿宋" w:hAnsi="仿宋" w:hint="eastAsia"/>
          <w:sz w:val="32"/>
          <w:szCs w:val="32"/>
        </w:rPr>
        <w:t xml:space="preserve"> 本办法中</w:t>
      </w:r>
      <w:r w:rsidRPr="005F5805">
        <w:rPr>
          <w:rFonts w:ascii="仿宋" w:eastAsia="仿宋" w:hAnsi="仿宋" w:hint="eastAsia"/>
          <w:sz w:val="32"/>
          <w:szCs w:val="32"/>
        </w:rPr>
        <w:t>所述“近三年”，均指自申请当年8月31日向前推算的三年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541E1" w:rsidRDefault="004541E1" w:rsidP="0062747C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297F2A">
        <w:rPr>
          <w:rFonts w:ascii="仿宋" w:eastAsia="仿宋" w:hAnsi="仿宋" w:hint="eastAsia"/>
          <w:b/>
          <w:sz w:val="32"/>
          <w:szCs w:val="32"/>
        </w:rPr>
        <w:t>第十条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6D018E">
        <w:rPr>
          <w:rFonts w:ascii="仿宋" w:eastAsia="仿宋" w:hAnsi="仿宋" w:hint="eastAsia"/>
          <w:sz w:val="32"/>
          <w:szCs w:val="32"/>
        </w:rPr>
        <w:t>申请人</w:t>
      </w:r>
      <w:r>
        <w:rPr>
          <w:rFonts w:ascii="仿宋" w:eastAsia="仿宋" w:hAnsi="仿宋" w:hint="eastAsia"/>
          <w:sz w:val="32"/>
          <w:szCs w:val="32"/>
        </w:rPr>
        <w:t>若</w:t>
      </w:r>
      <w:r w:rsidRPr="006D018E">
        <w:rPr>
          <w:rFonts w:ascii="仿宋" w:eastAsia="仿宋" w:hAnsi="仿宋" w:hint="eastAsia"/>
          <w:sz w:val="32"/>
          <w:szCs w:val="32"/>
        </w:rPr>
        <w:t>提供虚假材料和信息，一经查实，三年内不予受理该申请人的</w:t>
      </w:r>
      <w:r>
        <w:rPr>
          <w:rFonts w:ascii="仿宋" w:eastAsia="仿宋" w:hAnsi="仿宋" w:hint="eastAsia"/>
          <w:sz w:val="32"/>
          <w:szCs w:val="32"/>
        </w:rPr>
        <w:t>审核</w:t>
      </w:r>
      <w:r w:rsidRPr="006D018E">
        <w:rPr>
          <w:rFonts w:ascii="仿宋" w:eastAsia="仿宋" w:hAnsi="仿宋" w:hint="eastAsia"/>
          <w:sz w:val="32"/>
          <w:szCs w:val="32"/>
        </w:rPr>
        <w:t>申请。</w:t>
      </w:r>
    </w:p>
    <w:p w:rsidR="004541E1" w:rsidRPr="00297F2A" w:rsidRDefault="004541E1" w:rsidP="0062747C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297F2A">
        <w:rPr>
          <w:rFonts w:ascii="仿宋" w:eastAsia="仿宋" w:hAnsi="仿宋" w:hint="eastAsia"/>
          <w:b/>
          <w:sz w:val="32"/>
          <w:szCs w:val="32"/>
        </w:rPr>
        <w:t>第十一条</w:t>
      </w:r>
      <w:r w:rsidRPr="006D018E">
        <w:rPr>
          <w:rFonts w:ascii="仿宋" w:eastAsia="仿宋" w:hAnsi="仿宋" w:hint="eastAsia"/>
          <w:sz w:val="32"/>
          <w:szCs w:val="32"/>
        </w:rPr>
        <w:t xml:space="preserve"> 本办法自公布之日起实施，最终解释权归机电工程学院。</w:t>
      </w:r>
    </w:p>
    <w:p w:rsidR="004541E1" w:rsidRPr="004541E1" w:rsidRDefault="004541E1" w:rsidP="000F3C6F">
      <w:pPr>
        <w:spacing w:line="560" w:lineRule="exact"/>
        <w:rPr>
          <w:rFonts w:ascii="仿宋_GB2312" w:eastAsia="仿宋_GB2312" w:cs="Times New Roman"/>
          <w:sz w:val="32"/>
          <w:szCs w:val="32"/>
        </w:rPr>
      </w:pPr>
    </w:p>
    <w:sectPr w:rsidR="004541E1" w:rsidRPr="004541E1" w:rsidSect="00FA2C55">
      <w:headerReference w:type="default" r:id="rId8"/>
      <w:footerReference w:type="default" r:id="rId9"/>
      <w:pgSz w:w="11906" w:h="16838" w:code="9"/>
      <w:pgMar w:top="2098" w:right="1588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868" w:rsidRDefault="00D20868" w:rsidP="001F2B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20868" w:rsidRDefault="00D20868" w:rsidP="001F2B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335" w:rsidRDefault="00E32EE1" w:rsidP="00FA2C55">
    <w:pPr>
      <w:pStyle w:val="a4"/>
      <w:framePr w:wrap="auto" w:vAnchor="text" w:hAnchor="margin" w:xAlign="outside" w:y="1"/>
      <w:rPr>
        <w:rStyle w:val="ab"/>
        <w:rFonts w:cs="Times New Roman"/>
      </w:rPr>
    </w:pPr>
    <w:r>
      <w:rPr>
        <w:rStyle w:val="ab"/>
      </w:rPr>
      <w:fldChar w:fldCharType="begin"/>
    </w:r>
    <w:r w:rsidR="0004133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D20D9">
      <w:rPr>
        <w:rStyle w:val="ab"/>
        <w:noProof/>
      </w:rPr>
      <w:t>- 4 -</w:t>
    </w:r>
    <w:r>
      <w:rPr>
        <w:rStyle w:val="ab"/>
      </w:rPr>
      <w:fldChar w:fldCharType="end"/>
    </w:r>
  </w:p>
  <w:p w:rsidR="00041335" w:rsidRDefault="00041335" w:rsidP="00996B63">
    <w:pPr>
      <w:pStyle w:val="a4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868" w:rsidRDefault="00D20868" w:rsidP="001F2B8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20868" w:rsidRDefault="00D20868" w:rsidP="001F2B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335" w:rsidRDefault="00041335" w:rsidP="00820C0E">
    <w:pPr>
      <w:pStyle w:val="a3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D0E11"/>
    <w:multiLevelType w:val="hybridMultilevel"/>
    <w:tmpl w:val="4422204A"/>
    <w:lvl w:ilvl="0" w:tplc="1A5EC90C">
      <w:start w:val="4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8E20B5"/>
    <w:multiLevelType w:val="hybridMultilevel"/>
    <w:tmpl w:val="11148740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2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742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162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582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002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422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2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262" w:hanging="420"/>
      </w:pPr>
      <w:rPr>
        <w:rFonts w:ascii="Wingdings" w:hAnsi="Wingdings" w:cs="Wingdings" w:hint="default"/>
      </w:rPr>
    </w:lvl>
  </w:abstractNum>
  <w:abstractNum w:abstractNumId="2">
    <w:nsid w:val="31CE5E4F"/>
    <w:multiLevelType w:val="hybridMultilevel"/>
    <w:tmpl w:val="19DECC8A"/>
    <w:lvl w:ilvl="0" w:tplc="4CF25576">
      <w:start w:val="3"/>
      <w:numFmt w:val="decimal"/>
      <w:lvlText w:val="（%1）"/>
      <w:lvlJc w:val="left"/>
      <w:pPr>
        <w:ind w:left="138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40" w:hanging="420"/>
      </w:pPr>
    </w:lvl>
    <w:lvl w:ilvl="2" w:tplc="0409001B">
      <w:start w:val="1"/>
      <w:numFmt w:val="lowerRoman"/>
      <w:lvlText w:val="%3."/>
      <w:lvlJc w:val="right"/>
      <w:pPr>
        <w:ind w:left="1560" w:hanging="420"/>
      </w:pPr>
    </w:lvl>
    <w:lvl w:ilvl="3" w:tplc="0409000F">
      <w:start w:val="1"/>
      <w:numFmt w:val="decimal"/>
      <w:lvlText w:val="%4."/>
      <w:lvlJc w:val="left"/>
      <w:pPr>
        <w:ind w:left="1980" w:hanging="420"/>
      </w:pPr>
    </w:lvl>
    <w:lvl w:ilvl="4" w:tplc="04090019">
      <w:start w:val="1"/>
      <w:numFmt w:val="lowerLetter"/>
      <w:lvlText w:val="%5)"/>
      <w:lvlJc w:val="left"/>
      <w:pPr>
        <w:ind w:left="2400" w:hanging="420"/>
      </w:pPr>
    </w:lvl>
    <w:lvl w:ilvl="5" w:tplc="0409001B">
      <w:start w:val="1"/>
      <w:numFmt w:val="lowerRoman"/>
      <w:lvlText w:val="%6."/>
      <w:lvlJc w:val="right"/>
      <w:pPr>
        <w:ind w:left="2820" w:hanging="420"/>
      </w:pPr>
    </w:lvl>
    <w:lvl w:ilvl="6" w:tplc="0409000F">
      <w:start w:val="1"/>
      <w:numFmt w:val="decimal"/>
      <w:lvlText w:val="%7."/>
      <w:lvlJc w:val="left"/>
      <w:pPr>
        <w:ind w:left="3240" w:hanging="420"/>
      </w:pPr>
    </w:lvl>
    <w:lvl w:ilvl="7" w:tplc="04090019">
      <w:start w:val="1"/>
      <w:numFmt w:val="lowerLetter"/>
      <w:lvlText w:val="%8)"/>
      <w:lvlJc w:val="left"/>
      <w:pPr>
        <w:ind w:left="3660" w:hanging="420"/>
      </w:pPr>
    </w:lvl>
    <w:lvl w:ilvl="8" w:tplc="0409001B">
      <w:start w:val="1"/>
      <w:numFmt w:val="lowerRoman"/>
      <w:lvlText w:val="%9."/>
      <w:lvlJc w:val="right"/>
      <w:pPr>
        <w:ind w:left="4080" w:hanging="420"/>
      </w:pPr>
    </w:lvl>
  </w:abstractNum>
  <w:abstractNum w:abstractNumId="3">
    <w:nsid w:val="350F4602"/>
    <w:multiLevelType w:val="multilevel"/>
    <w:tmpl w:val="19DECC8A"/>
    <w:lvl w:ilvl="0">
      <w:start w:val="3"/>
      <w:numFmt w:val="decimal"/>
      <w:lvlText w:val="（%1）"/>
      <w:lvlJc w:val="left"/>
      <w:pPr>
        <w:ind w:left="13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0" w:hanging="420"/>
      </w:pPr>
    </w:lvl>
    <w:lvl w:ilvl="2">
      <w:start w:val="1"/>
      <w:numFmt w:val="lowerRoman"/>
      <w:lvlText w:val="%3."/>
      <w:lvlJc w:val="right"/>
      <w:pPr>
        <w:ind w:left="1560" w:hanging="420"/>
      </w:pPr>
    </w:lvl>
    <w:lvl w:ilvl="3">
      <w:start w:val="1"/>
      <w:numFmt w:val="decimal"/>
      <w:lvlText w:val="%4."/>
      <w:lvlJc w:val="left"/>
      <w:pPr>
        <w:ind w:left="1980" w:hanging="420"/>
      </w:pPr>
    </w:lvl>
    <w:lvl w:ilvl="4">
      <w:start w:val="1"/>
      <w:numFmt w:val="lowerLetter"/>
      <w:lvlText w:val="%5)"/>
      <w:lvlJc w:val="left"/>
      <w:pPr>
        <w:ind w:left="2400" w:hanging="420"/>
      </w:pPr>
    </w:lvl>
    <w:lvl w:ilvl="5">
      <w:start w:val="1"/>
      <w:numFmt w:val="lowerRoman"/>
      <w:lvlText w:val="%6."/>
      <w:lvlJc w:val="right"/>
      <w:pPr>
        <w:ind w:left="2820" w:hanging="420"/>
      </w:pPr>
    </w:lvl>
    <w:lvl w:ilvl="6">
      <w:start w:val="1"/>
      <w:numFmt w:val="decimal"/>
      <w:lvlText w:val="%7."/>
      <w:lvlJc w:val="left"/>
      <w:pPr>
        <w:ind w:left="3240" w:hanging="420"/>
      </w:pPr>
    </w:lvl>
    <w:lvl w:ilvl="7">
      <w:start w:val="1"/>
      <w:numFmt w:val="lowerLetter"/>
      <w:lvlText w:val="%8)"/>
      <w:lvlJc w:val="left"/>
      <w:pPr>
        <w:ind w:left="3660" w:hanging="420"/>
      </w:pPr>
    </w:lvl>
    <w:lvl w:ilvl="8">
      <w:start w:val="1"/>
      <w:numFmt w:val="lowerRoman"/>
      <w:lvlText w:val="%9."/>
      <w:lvlJc w:val="right"/>
      <w:pPr>
        <w:ind w:left="4080" w:hanging="420"/>
      </w:pPr>
    </w:lvl>
  </w:abstractNum>
  <w:abstractNum w:abstractNumId="4">
    <w:nsid w:val="5EF65C60"/>
    <w:multiLevelType w:val="hybridMultilevel"/>
    <w:tmpl w:val="10585090"/>
    <w:lvl w:ilvl="0" w:tplc="009CD7D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B344632">
      <w:start w:val="1"/>
      <w:numFmt w:val="decimal"/>
      <w:lvlText w:val="%2、"/>
      <w:lvlJc w:val="left"/>
      <w:pPr>
        <w:ind w:left="178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FE"/>
    <w:rsid w:val="000004F0"/>
    <w:rsid w:val="00001FDA"/>
    <w:rsid w:val="00011DD8"/>
    <w:rsid w:val="00020A09"/>
    <w:rsid w:val="000244D8"/>
    <w:rsid w:val="00027345"/>
    <w:rsid w:val="00041335"/>
    <w:rsid w:val="00044AC0"/>
    <w:rsid w:val="00052D6F"/>
    <w:rsid w:val="00055F97"/>
    <w:rsid w:val="00056125"/>
    <w:rsid w:val="000C6EAD"/>
    <w:rsid w:val="000D22C5"/>
    <w:rsid w:val="000E2DA5"/>
    <w:rsid w:val="000E4114"/>
    <w:rsid w:val="000E5943"/>
    <w:rsid w:val="000F3C6F"/>
    <w:rsid w:val="00127D5E"/>
    <w:rsid w:val="00144421"/>
    <w:rsid w:val="00146260"/>
    <w:rsid w:val="001545E2"/>
    <w:rsid w:val="00156EFB"/>
    <w:rsid w:val="00165859"/>
    <w:rsid w:val="00166032"/>
    <w:rsid w:val="001744D9"/>
    <w:rsid w:val="00176F69"/>
    <w:rsid w:val="00181B48"/>
    <w:rsid w:val="00187400"/>
    <w:rsid w:val="00196FF2"/>
    <w:rsid w:val="001A04A6"/>
    <w:rsid w:val="001B6AF2"/>
    <w:rsid w:val="001E021B"/>
    <w:rsid w:val="001E6481"/>
    <w:rsid w:val="001F2B85"/>
    <w:rsid w:val="001F5FA0"/>
    <w:rsid w:val="0022595C"/>
    <w:rsid w:val="0022727B"/>
    <w:rsid w:val="00232DD2"/>
    <w:rsid w:val="00240F0F"/>
    <w:rsid w:val="00271281"/>
    <w:rsid w:val="002843B5"/>
    <w:rsid w:val="0028518E"/>
    <w:rsid w:val="002A44B2"/>
    <w:rsid w:val="002C0707"/>
    <w:rsid w:val="002D30B6"/>
    <w:rsid w:val="002E551B"/>
    <w:rsid w:val="002F5C91"/>
    <w:rsid w:val="00306CA3"/>
    <w:rsid w:val="00310CD9"/>
    <w:rsid w:val="003115F6"/>
    <w:rsid w:val="00316116"/>
    <w:rsid w:val="00334581"/>
    <w:rsid w:val="003552D1"/>
    <w:rsid w:val="00361E1E"/>
    <w:rsid w:val="00367503"/>
    <w:rsid w:val="003800BD"/>
    <w:rsid w:val="003B54E7"/>
    <w:rsid w:val="003C700C"/>
    <w:rsid w:val="003E2106"/>
    <w:rsid w:val="003E3C45"/>
    <w:rsid w:val="003F1BD6"/>
    <w:rsid w:val="003F39EC"/>
    <w:rsid w:val="003F48A5"/>
    <w:rsid w:val="00413AB1"/>
    <w:rsid w:val="00414B2B"/>
    <w:rsid w:val="004166C1"/>
    <w:rsid w:val="00442F74"/>
    <w:rsid w:val="004541E1"/>
    <w:rsid w:val="004542E2"/>
    <w:rsid w:val="0045523D"/>
    <w:rsid w:val="00456DEB"/>
    <w:rsid w:val="00474887"/>
    <w:rsid w:val="004D2D6A"/>
    <w:rsid w:val="004E1478"/>
    <w:rsid w:val="004E35CB"/>
    <w:rsid w:val="004F4CFA"/>
    <w:rsid w:val="004F596B"/>
    <w:rsid w:val="005040F6"/>
    <w:rsid w:val="00506D33"/>
    <w:rsid w:val="00507843"/>
    <w:rsid w:val="00511B91"/>
    <w:rsid w:val="005256EF"/>
    <w:rsid w:val="00556D3D"/>
    <w:rsid w:val="0056722C"/>
    <w:rsid w:val="00571314"/>
    <w:rsid w:val="005A1224"/>
    <w:rsid w:val="005A79F9"/>
    <w:rsid w:val="005B0DD0"/>
    <w:rsid w:val="005C248B"/>
    <w:rsid w:val="005D5421"/>
    <w:rsid w:val="005D71F6"/>
    <w:rsid w:val="00603367"/>
    <w:rsid w:val="00611410"/>
    <w:rsid w:val="00615287"/>
    <w:rsid w:val="00616D17"/>
    <w:rsid w:val="0062747C"/>
    <w:rsid w:val="006442C1"/>
    <w:rsid w:val="006471E4"/>
    <w:rsid w:val="006634FE"/>
    <w:rsid w:val="006C2659"/>
    <w:rsid w:val="006C39C0"/>
    <w:rsid w:val="006D1744"/>
    <w:rsid w:val="006D18C2"/>
    <w:rsid w:val="006D7474"/>
    <w:rsid w:val="006E5A65"/>
    <w:rsid w:val="006F69C2"/>
    <w:rsid w:val="0070340D"/>
    <w:rsid w:val="00705814"/>
    <w:rsid w:val="0072212D"/>
    <w:rsid w:val="00723394"/>
    <w:rsid w:val="0073260B"/>
    <w:rsid w:val="007559A8"/>
    <w:rsid w:val="0076311D"/>
    <w:rsid w:val="007A0751"/>
    <w:rsid w:val="007A1A4C"/>
    <w:rsid w:val="007A2F16"/>
    <w:rsid w:val="007B1BE6"/>
    <w:rsid w:val="007C6026"/>
    <w:rsid w:val="007E2D13"/>
    <w:rsid w:val="007F4CE5"/>
    <w:rsid w:val="007F4D64"/>
    <w:rsid w:val="008039A4"/>
    <w:rsid w:val="0081708A"/>
    <w:rsid w:val="00820C0E"/>
    <w:rsid w:val="00822EFD"/>
    <w:rsid w:val="00826BED"/>
    <w:rsid w:val="0082714A"/>
    <w:rsid w:val="00835C6C"/>
    <w:rsid w:val="008541CD"/>
    <w:rsid w:val="008615FE"/>
    <w:rsid w:val="008B36B5"/>
    <w:rsid w:val="008B76BE"/>
    <w:rsid w:val="008C1262"/>
    <w:rsid w:val="008D5680"/>
    <w:rsid w:val="008F6EF8"/>
    <w:rsid w:val="009001B8"/>
    <w:rsid w:val="00901723"/>
    <w:rsid w:val="00903292"/>
    <w:rsid w:val="0090689E"/>
    <w:rsid w:val="00911B07"/>
    <w:rsid w:val="00915BF0"/>
    <w:rsid w:val="00916DFD"/>
    <w:rsid w:val="00920393"/>
    <w:rsid w:val="00921F14"/>
    <w:rsid w:val="00925D66"/>
    <w:rsid w:val="00940D46"/>
    <w:rsid w:val="009412E3"/>
    <w:rsid w:val="00944B8A"/>
    <w:rsid w:val="00971CA2"/>
    <w:rsid w:val="00986C59"/>
    <w:rsid w:val="00993B2C"/>
    <w:rsid w:val="00996B63"/>
    <w:rsid w:val="009A7DE5"/>
    <w:rsid w:val="009B561B"/>
    <w:rsid w:val="009B59FE"/>
    <w:rsid w:val="009C0D7D"/>
    <w:rsid w:val="009C61D5"/>
    <w:rsid w:val="009E21FF"/>
    <w:rsid w:val="00A02B85"/>
    <w:rsid w:val="00A25B7E"/>
    <w:rsid w:val="00A438EC"/>
    <w:rsid w:val="00A55195"/>
    <w:rsid w:val="00A6026D"/>
    <w:rsid w:val="00A7649D"/>
    <w:rsid w:val="00A8376B"/>
    <w:rsid w:val="00A87D39"/>
    <w:rsid w:val="00A92337"/>
    <w:rsid w:val="00AB4C1E"/>
    <w:rsid w:val="00AC4257"/>
    <w:rsid w:val="00AE2A94"/>
    <w:rsid w:val="00AF5667"/>
    <w:rsid w:val="00B05C36"/>
    <w:rsid w:val="00B06372"/>
    <w:rsid w:val="00B10993"/>
    <w:rsid w:val="00B15D26"/>
    <w:rsid w:val="00B41EDC"/>
    <w:rsid w:val="00B906F6"/>
    <w:rsid w:val="00B937FC"/>
    <w:rsid w:val="00BA0972"/>
    <w:rsid w:val="00BA55AC"/>
    <w:rsid w:val="00BD20D9"/>
    <w:rsid w:val="00BF6F0F"/>
    <w:rsid w:val="00C00829"/>
    <w:rsid w:val="00C258DC"/>
    <w:rsid w:val="00C3055B"/>
    <w:rsid w:val="00C334EB"/>
    <w:rsid w:val="00C35D7A"/>
    <w:rsid w:val="00C3750E"/>
    <w:rsid w:val="00C40E45"/>
    <w:rsid w:val="00C41D6F"/>
    <w:rsid w:val="00C41F7B"/>
    <w:rsid w:val="00C5103F"/>
    <w:rsid w:val="00C5117D"/>
    <w:rsid w:val="00C550FE"/>
    <w:rsid w:val="00C62E05"/>
    <w:rsid w:val="00C7379F"/>
    <w:rsid w:val="00C92473"/>
    <w:rsid w:val="00C947F3"/>
    <w:rsid w:val="00CB3B20"/>
    <w:rsid w:val="00CC51ED"/>
    <w:rsid w:val="00CC58F5"/>
    <w:rsid w:val="00CD6EE8"/>
    <w:rsid w:val="00CE0F3E"/>
    <w:rsid w:val="00CF15BF"/>
    <w:rsid w:val="00CF27BD"/>
    <w:rsid w:val="00CF70F2"/>
    <w:rsid w:val="00D02604"/>
    <w:rsid w:val="00D02F45"/>
    <w:rsid w:val="00D0351A"/>
    <w:rsid w:val="00D12103"/>
    <w:rsid w:val="00D20868"/>
    <w:rsid w:val="00D25DE5"/>
    <w:rsid w:val="00D5552E"/>
    <w:rsid w:val="00D65DB0"/>
    <w:rsid w:val="00D714F1"/>
    <w:rsid w:val="00D76D51"/>
    <w:rsid w:val="00D772C4"/>
    <w:rsid w:val="00D777CD"/>
    <w:rsid w:val="00D8330A"/>
    <w:rsid w:val="00D86A5B"/>
    <w:rsid w:val="00D9166F"/>
    <w:rsid w:val="00DD3000"/>
    <w:rsid w:val="00DE0F36"/>
    <w:rsid w:val="00DE1D99"/>
    <w:rsid w:val="00DF2610"/>
    <w:rsid w:val="00DF5003"/>
    <w:rsid w:val="00E237CC"/>
    <w:rsid w:val="00E239D6"/>
    <w:rsid w:val="00E32EE1"/>
    <w:rsid w:val="00E33336"/>
    <w:rsid w:val="00E608DE"/>
    <w:rsid w:val="00E65AB6"/>
    <w:rsid w:val="00E72B76"/>
    <w:rsid w:val="00E81994"/>
    <w:rsid w:val="00E9346B"/>
    <w:rsid w:val="00E95A22"/>
    <w:rsid w:val="00E95D16"/>
    <w:rsid w:val="00E968CC"/>
    <w:rsid w:val="00EA27F2"/>
    <w:rsid w:val="00EA4B08"/>
    <w:rsid w:val="00EA4BA1"/>
    <w:rsid w:val="00EE115F"/>
    <w:rsid w:val="00EE695D"/>
    <w:rsid w:val="00EF6FD6"/>
    <w:rsid w:val="00F02924"/>
    <w:rsid w:val="00F06B55"/>
    <w:rsid w:val="00F21B5E"/>
    <w:rsid w:val="00F3109F"/>
    <w:rsid w:val="00F428EB"/>
    <w:rsid w:val="00F44C32"/>
    <w:rsid w:val="00F537B0"/>
    <w:rsid w:val="00F9167C"/>
    <w:rsid w:val="00F94E3D"/>
    <w:rsid w:val="00FA2C55"/>
    <w:rsid w:val="00FB0E3A"/>
    <w:rsid w:val="00FC6992"/>
    <w:rsid w:val="00FD4289"/>
    <w:rsid w:val="00FD78AD"/>
    <w:rsid w:val="00FE3298"/>
    <w:rsid w:val="00FE4892"/>
    <w:rsid w:val="00FE5B89"/>
    <w:rsid w:val="00FF2834"/>
    <w:rsid w:val="00FF3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36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F2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1F2B85"/>
    <w:rPr>
      <w:sz w:val="18"/>
      <w:szCs w:val="18"/>
    </w:rPr>
  </w:style>
  <w:style w:type="paragraph" w:styleId="a4">
    <w:name w:val="footer"/>
    <w:basedOn w:val="a"/>
    <w:link w:val="Char0"/>
    <w:uiPriority w:val="99"/>
    <w:rsid w:val="001F2B8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1F2B85"/>
    <w:rPr>
      <w:sz w:val="18"/>
      <w:szCs w:val="18"/>
    </w:rPr>
  </w:style>
  <w:style w:type="paragraph" w:styleId="a5">
    <w:name w:val="List Paragraph"/>
    <w:basedOn w:val="a"/>
    <w:uiPriority w:val="1"/>
    <w:qFormat/>
    <w:rsid w:val="00F94E3D"/>
    <w:pPr>
      <w:ind w:firstLineChars="200" w:firstLine="420"/>
    </w:pPr>
  </w:style>
  <w:style w:type="table" w:styleId="a6">
    <w:name w:val="Table Grid"/>
    <w:basedOn w:val="a1"/>
    <w:uiPriority w:val="99"/>
    <w:rsid w:val="00EA27F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rsid w:val="00AC4257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rsid w:val="00AC4257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locked/>
    <w:rsid w:val="00AC4257"/>
  </w:style>
  <w:style w:type="paragraph" w:styleId="a9">
    <w:name w:val="annotation subject"/>
    <w:basedOn w:val="a8"/>
    <w:next w:val="a8"/>
    <w:link w:val="Char2"/>
    <w:uiPriority w:val="99"/>
    <w:semiHidden/>
    <w:rsid w:val="00AC4257"/>
    <w:rPr>
      <w:b/>
      <w:bCs/>
      <w:kern w:val="0"/>
      <w:sz w:val="20"/>
      <w:szCs w:val="20"/>
    </w:rPr>
  </w:style>
  <w:style w:type="character" w:customStyle="1" w:styleId="Char2">
    <w:name w:val="批注主题 Char"/>
    <w:link w:val="a9"/>
    <w:uiPriority w:val="99"/>
    <w:semiHidden/>
    <w:locked/>
    <w:rsid w:val="00AC4257"/>
    <w:rPr>
      <w:b/>
      <w:bCs/>
    </w:rPr>
  </w:style>
  <w:style w:type="paragraph" w:styleId="aa">
    <w:name w:val="Balloon Text"/>
    <w:basedOn w:val="a"/>
    <w:link w:val="Char3"/>
    <w:uiPriority w:val="99"/>
    <w:semiHidden/>
    <w:rsid w:val="00AC4257"/>
    <w:rPr>
      <w:kern w:val="0"/>
      <w:sz w:val="18"/>
      <w:szCs w:val="18"/>
    </w:rPr>
  </w:style>
  <w:style w:type="character" w:customStyle="1" w:styleId="Char3">
    <w:name w:val="批注框文本 Char"/>
    <w:link w:val="aa"/>
    <w:uiPriority w:val="99"/>
    <w:semiHidden/>
    <w:locked/>
    <w:rsid w:val="00AC4257"/>
    <w:rPr>
      <w:sz w:val="18"/>
      <w:szCs w:val="18"/>
    </w:rPr>
  </w:style>
  <w:style w:type="character" w:styleId="ab">
    <w:name w:val="page number"/>
    <w:basedOn w:val="a0"/>
    <w:uiPriority w:val="99"/>
    <w:rsid w:val="00996B63"/>
  </w:style>
  <w:style w:type="paragraph" w:styleId="ac">
    <w:name w:val="Normal (Web)"/>
    <w:basedOn w:val="a"/>
    <w:uiPriority w:val="99"/>
    <w:semiHidden/>
    <w:rsid w:val="00C41D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Date"/>
    <w:basedOn w:val="a"/>
    <w:next w:val="a"/>
    <w:link w:val="Char4"/>
    <w:uiPriority w:val="99"/>
    <w:rsid w:val="00571314"/>
    <w:pPr>
      <w:ind w:leftChars="2500" w:left="100"/>
    </w:pPr>
    <w:rPr>
      <w:kern w:val="0"/>
    </w:rPr>
  </w:style>
  <w:style w:type="character" w:customStyle="1" w:styleId="Char4">
    <w:name w:val="日期 Char"/>
    <w:link w:val="ad"/>
    <w:uiPriority w:val="99"/>
    <w:semiHidden/>
    <w:locked/>
    <w:rsid w:val="00240F0F"/>
    <w:rPr>
      <w:sz w:val="21"/>
      <w:szCs w:val="21"/>
    </w:rPr>
  </w:style>
  <w:style w:type="paragraph" w:customStyle="1" w:styleId="1">
    <w:name w:val="无间隔1"/>
    <w:rsid w:val="00C3055B"/>
    <w:pPr>
      <w:widowControl w:val="0"/>
      <w:jc w:val="both"/>
    </w:pPr>
    <w:rPr>
      <w:rFonts w:ascii="Franklin Gothic Book" w:eastAsia="黑体" w:hAnsi="Franklin Gothic Book"/>
      <w:kern w:val="2"/>
      <w:sz w:val="21"/>
      <w:szCs w:val="22"/>
    </w:rPr>
  </w:style>
  <w:style w:type="paragraph" w:styleId="HTML">
    <w:name w:val="HTML Preformatted"/>
    <w:basedOn w:val="a"/>
    <w:link w:val="HTMLChar"/>
    <w:rsid w:val="00DE0F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Times New Roman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DE0F36"/>
    <w:rPr>
      <w:rFonts w:ascii="黑体" w:eastAsia="黑体" w:hAnsi="Courier New"/>
    </w:rPr>
  </w:style>
  <w:style w:type="paragraph" w:customStyle="1" w:styleId="Default">
    <w:name w:val="Default"/>
    <w:rsid w:val="00DE0F36"/>
    <w:pPr>
      <w:widowControl w:val="0"/>
      <w:autoSpaceDE w:val="0"/>
      <w:autoSpaceDN w:val="0"/>
      <w:adjustRightInd w:val="0"/>
    </w:pPr>
    <w:rPr>
      <w:rFonts w:ascii="华文中宋" w:eastAsia="华文中宋" w:hAnsi="Times New Roman" w:cs="华文中宋"/>
      <w:color w:val="000000"/>
      <w:sz w:val="24"/>
      <w:szCs w:val="24"/>
    </w:rPr>
  </w:style>
  <w:style w:type="paragraph" w:customStyle="1" w:styleId="Style">
    <w:name w:val="Style"/>
    <w:rsid w:val="00DE0F3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36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F2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1F2B85"/>
    <w:rPr>
      <w:sz w:val="18"/>
      <w:szCs w:val="18"/>
    </w:rPr>
  </w:style>
  <w:style w:type="paragraph" w:styleId="a4">
    <w:name w:val="footer"/>
    <w:basedOn w:val="a"/>
    <w:link w:val="Char0"/>
    <w:uiPriority w:val="99"/>
    <w:rsid w:val="001F2B8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1F2B85"/>
    <w:rPr>
      <w:sz w:val="18"/>
      <w:szCs w:val="18"/>
    </w:rPr>
  </w:style>
  <w:style w:type="paragraph" w:styleId="a5">
    <w:name w:val="List Paragraph"/>
    <w:basedOn w:val="a"/>
    <w:uiPriority w:val="1"/>
    <w:qFormat/>
    <w:rsid w:val="00F94E3D"/>
    <w:pPr>
      <w:ind w:firstLineChars="200" w:firstLine="420"/>
    </w:pPr>
  </w:style>
  <w:style w:type="table" w:styleId="a6">
    <w:name w:val="Table Grid"/>
    <w:basedOn w:val="a1"/>
    <w:uiPriority w:val="99"/>
    <w:rsid w:val="00EA27F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rsid w:val="00AC4257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rsid w:val="00AC4257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locked/>
    <w:rsid w:val="00AC4257"/>
  </w:style>
  <w:style w:type="paragraph" w:styleId="a9">
    <w:name w:val="annotation subject"/>
    <w:basedOn w:val="a8"/>
    <w:next w:val="a8"/>
    <w:link w:val="Char2"/>
    <w:uiPriority w:val="99"/>
    <w:semiHidden/>
    <w:rsid w:val="00AC4257"/>
    <w:rPr>
      <w:b/>
      <w:bCs/>
      <w:kern w:val="0"/>
      <w:sz w:val="20"/>
      <w:szCs w:val="20"/>
    </w:rPr>
  </w:style>
  <w:style w:type="character" w:customStyle="1" w:styleId="Char2">
    <w:name w:val="批注主题 Char"/>
    <w:link w:val="a9"/>
    <w:uiPriority w:val="99"/>
    <w:semiHidden/>
    <w:locked/>
    <w:rsid w:val="00AC4257"/>
    <w:rPr>
      <w:b/>
      <w:bCs/>
    </w:rPr>
  </w:style>
  <w:style w:type="paragraph" w:styleId="aa">
    <w:name w:val="Balloon Text"/>
    <w:basedOn w:val="a"/>
    <w:link w:val="Char3"/>
    <w:uiPriority w:val="99"/>
    <w:semiHidden/>
    <w:rsid w:val="00AC4257"/>
    <w:rPr>
      <w:kern w:val="0"/>
      <w:sz w:val="18"/>
      <w:szCs w:val="18"/>
    </w:rPr>
  </w:style>
  <w:style w:type="character" w:customStyle="1" w:styleId="Char3">
    <w:name w:val="批注框文本 Char"/>
    <w:link w:val="aa"/>
    <w:uiPriority w:val="99"/>
    <w:semiHidden/>
    <w:locked/>
    <w:rsid w:val="00AC4257"/>
    <w:rPr>
      <w:sz w:val="18"/>
      <w:szCs w:val="18"/>
    </w:rPr>
  </w:style>
  <w:style w:type="character" w:styleId="ab">
    <w:name w:val="page number"/>
    <w:basedOn w:val="a0"/>
    <w:uiPriority w:val="99"/>
    <w:rsid w:val="00996B63"/>
  </w:style>
  <w:style w:type="paragraph" w:styleId="ac">
    <w:name w:val="Normal (Web)"/>
    <w:basedOn w:val="a"/>
    <w:uiPriority w:val="99"/>
    <w:semiHidden/>
    <w:rsid w:val="00C41D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Date"/>
    <w:basedOn w:val="a"/>
    <w:next w:val="a"/>
    <w:link w:val="Char4"/>
    <w:uiPriority w:val="99"/>
    <w:rsid w:val="00571314"/>
    <w:pPr>
      <w:ind w:leftChars="2500" w:left="100"/>
    </w:pPr>
    <w:rPr>
      <w:kern w:val="0"/>
    </w:rPr>
  </w:style>
  <w:style w:type="character" w:customStyle="1" w:styleId="Char4">
    <w:name w:val="日期 Char"/>
    <w:link w:val="ad"/>
    <w:uiPriority w:val="99"/>
    <w:semiHidden/>
    <w:locked/>
    <w:rsid w:val="00240F0F"/>
    <w:rPr>
      <w:sz w:val="21"/>
      <w:szCs w:val="21"/>
    </w:rPr>
  </w:style>
  <w:style w:type="paragraph" w:customStyle="1" w:styleId="1">
    <w:name w:val="无间隔1"/>
    <w:rsid w:val="00C3055B"/>
    <w:pPr>
      <w:widowControl w:val="0"/>
      <w:jc w:val="both"/>
    </w:pPr>
    <w:rPr>
      <w:rFonts w:ascii="Franklin Gothic Book" w:eastAsia="黑体" w:hAnsi="Franklin Gothic Book"/>
      <w:kern w:val="2"/>
      <w:sz w:val="21"/>
      <w:szCs w:val="22"/>
    </w:rPr>
  </w:style>
  <w:style w:type="paragraph" w:styleId="HTML">
    <w:name w:val="HTML Preformatted"/>
    <w:basedOn w:val="a"/>
    <w:link w:val="HTMLChar"/>
    <w:rsid w:val="00DE0F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Times New Roman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DE0F36"/>
    <w:rPr>
      <w:rFonts w:ascii="黑体" w:eastAsia="黑体" w:hAnsi="Courier New"/>
    </w:rPr>
  </w:style>
  <w:style w:type="paragraph" w:customStyle="1" w:styleId="Default">
    <w:name w:val="Default"/>
    <w:rsid w:val="00DE0F36"/>
    <w:pPr>
      <w:widowControl w:val="0"/>
      <w:autoSpaceDE w:val="0"/>
      <w:autoSpaceDN w:val="0"/>
      <w:adjustRightInd w:val="0"/>
    </w:pPr>
    <w:rPr>
      <w:rFonts w:ascii="华文中宋" w:eastAsia="华文中宋" w:hAnsi="Times New Roman" w:cs="华文中宋"/>
      <w:color w:val="000000"/>
      <w:sz w:val="24"/>
      <w:szCs w:val="24"/>
    </w:rPr>
  </w:style>
  <w:style w:type="paragraph" w:customStyle="1" w:styleId="Style">
    <w:name w:val="Style"/>
    <w:rsid w:val="00DE0F3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89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300</Words>
  <Characters>1710</Characters>
  <Application>Microsoft Office Word</Application>
  <DocSecurity>0</DocSecurity>
  <Lines>14</Lines>
  <Paragraphs>4</Paragraphs>
  <ScaleCrop>false</ScaleCrop>
  <Company>top works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机电工程学院优秀研究生新生奖学金实施办法（试行）</dc:title>
  <dc:creator>gbzhou</dc:creator>
  <cp:lastModifiedBy>gbzhou</cp:lastModifiedBy>
  <cp:revision>7</cp:revision>
  <cp:lastPrinted>2021-05-07T01:04:00Z</cp:lastPrinted>
  <dcterms:created xsi:type="dcterms:W3CDTF">2021-08-10T03:41:00Z</dcterms:created>
  <dcterms:modified xsi:type="dcterms:W3CDTF">2021-08-12T11:53:00Z</dcterms:modified>
</cp:coreProperties>
</file>